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70D15">
      <w:pPr>
        <w:ind w:firstLine="880"/>
        <w:jc w:val="center"/>
        <w:rPr>
          <w:rFonts w:hint="eastAsia" w:ascii="黑体" w:hAnsi="宋体" w:eastAsia="黑体"/>
          <w:sz w:val="44"/>
        </w:rPr>
      </w:pPr>
    </w:p>
    <w:p w14:paraId="175DAB0F">
      <w:pPr>
        <w:ind w:firstLine="880"/>
        <w:jc w:val="center"/>
        <w:rPr>
          <w:rFonts w:hint="eastAsia" w:ascii="黑体" w:hAnsi="宋体" w:eastAsia="黑体"/>
          <w:sz w:val="44"/>
        </w:rPr>
      </w:pPr>
    </w:p>
    <w:p w14:paraId="7F781C69">
      <w:pPr>
        <w:ind w:firstLine="880"/>
        <w:jc w:val="center"/>
        <w:rPr>
          <w:rFonts w:hint="eastAsia" w:ascii="黑体" w:hAnsi="宋体" w:eastAsia="黑体"/>
          <w:sz w:val="44"/>
        </w:rPr>
      </w:pPr>
    </w:p>
    <w:p w14:paraId="3DE6F0AA">
      <w:pPr>
        <w:ind w:firstLine="880"/>
        <w:jc w:val="center"/>
        <w:rPr>
          <w:rFonts w:hint="eastAsia" w:ascii="黑体" w:hAnsi="宋体" w:eastAsia="黑体"/>
          <w:sz w:val="44"/>
        </w:rPr>
      </w:pPr>
    </w:p>
    <w:tbl>
      <w:tblPr>
        <w:tblStyle w:val="17"/>
        <w:tblpPr w:leftFromText="180" w:rightFromText="180" w:vertAnchor="text" w:horzAnchor="page" w:tblpX="1270" w:tblpY="129"/>
        <w:tblOverlap w:val="never"/>
        <w:tblW w:w="9855" w:type="dxa"/>
        <w:tblInd w:w="0" w:type="dxa"/>
        <w:tblLayout w:type="fixed"/>
        <w:tblCellMar>
          <w:top w:w="0" w:type="dxa"/>
          <w:left w:w="108" w:type="dxa"/>
          <w:bottom w:w="0" w:type="dxa"/>
          <w:right w:w="108" w:type="dxa"/>
        </w:tblCellMar>
      </w:tblPr>
      <w:tblGrid>
        <w:gridCol w:w="9855"/>
      </w:tblGrid>
      <w:tr w14:paraId="519F595B">
        <w:tblPrEx>
          <w:tblCellMar>
            <w:top w:w="0" w:type="dxa"/>
            <w:left w:w="108" w:type="dxa"/>
            <w:bottom w:w="0" w:type="dxa"/>
            <w:right w:w="108" w:type="dxa"/>
          </w:tblCellMar>
        </w:tblPrEx>
        <w:trPr>
          <w:trHeight w:val="1440" w:hRule="atLeast"/>
        </w:trPr>
        <w:tc>
          <w:tcPr>
            <w:tcW w:w="9855" w:type="dxa"/>
            <w:tcBorders>
              <w:bottom w:val="single" w:color="4F81BD" w:sz="4" w:space="0"/>
            </w:tcBorders>
            <w:vAlign w:val="center"/>
          </w:tcPr>
          <w:p w14:paraId="5FAB81CC">
            <w:pPr>
              <w:ind w:firstLine="880"/>
              <w:jc w:val="center"/>
              <w:rPr>
                <w:rFonts w:ascii="Cambria" w:hAnsi="Cambria" w:eastAsia="黑体"/>
                <w:sz w:val="70"/>
                <w:szCs w:val="70"/>
              </w:rPr>
            </w:pPr>
            <w:r>
              <w:rPr>
                <w:rFonts w:hint="eastAsia" w:ascii="黑体" w:hAnsi="宋体" w:eastAsia="黑体"/>
                <w:sz w:val="44"/>
              </w:rPr>
              <w:t>《软件回归测试报告》</w:t>
            </w:r>
          </w:p>
        </w:tc>
      </w:tr>
      <w:tr w14:paraId="0749D0BA">
        <w:tblPrEx>
          <w:tblCellMar>
            <w:top w:w="0" w:type="dxa"/>
            <w:left w:w="108" w:type="dxa"/>
            <w:bottom w:w="0" w:type="dxa"/>
            <w:right w:w="108" w:type="dxa"/>
          </w:tblCellMar>
        </w:tblPrEx>
        <w:trPr>
          <w:trHeight w:val="720" w:hRule="atLeast"/>
        </w:trPr>
        <w:tc>
          <w:tcPr>
            <w:tcW w:w="9855" w:type="dxa"/>
            <w:tcBorders>
              <w:top w:val="single" w:color="4F81BD" w:sz="4" w:space="0"/>
            </w:tcBorders>
            <w:vAlign w:val="center"/>
          </w:tcPr>
          <w:p w14:paraId="6933E7A0">
            <w:pPr>
              <w:pStyle w:val="39"/>
              <w:jc w:val="center"/>
              <w:rPr>
                <w:rFonts w:hint="eastAsia" w:ascii="宋体" w:hAnsi="宋体" w:cs="宋体"/>
                <w:sz w:val="24"/>
              </w:rPr>
            </w:pPr>
            <w:r>
              <w:rPr>
                <w:rFonts w:hint="eastAsia" w:ascii="宋体" w:hAnsi="宋体" w:cs="宋体"/>
                <w:b/>
                <w:sz w:val="24"/>
              </w:rPr>
              <w:t>文件编号：JS-JL-031</w:t>
            </w:r>
          </w:p>
        </w:tc>
      </w:tr>
      <w:tr w14:paraId="6530DFE5">
        <w:tblPrEx>
          <w:tblCellMar>
            <w:top w:w="0" w:type="dxa"/>
            <w:left w:w="108" w:type="dxa"/>
            <w:bottom w:w="0" w:type="dxa"/>
            <w:right w:w="108" w:type="dxa"/>
          </w:tblCellMar>
        </w:tblPrEx>
        <w:trPr>
          <w:trHeight w:val="360" w:hRule="atLeast"/>
        </w:trPr>
        <w:tc>
          <w:tcPr>
            <w:tcW w:w="9855" w:type="dxa"/>
            <w:tcBorders>
              <w:bottom w:val="nil"/>
            </w:tcBorders>
            <w:vAlign w:val="center"/>
          </w:tcPr>
          <w:p w14:paraId="35D91CC1">
            <w:pPr>
              <w:pStyle w:val="39"/>
              <w:jc w:val="center"/>
              <w:rPr>
                <w:rFonts w:hint="eastAsia" w:ascii="宋体" w:hAnsi="宋体" w:cs="宋体"/>
                <w:sz w:val="24"/>
              </w:rPr>
            </w:pPr>
            <w:r>
              <w:rPr>
                <w:rFonts w:hint="eastAsia" w:ascii="宋体" w:hAnsi="宋体" w:cs="宋体"/>
                <w:b/>
                <w:sz w:val="24"/>
              </w:rPr>
              <w:t>版本：A</w:t>
            </w:r>
            <w:r>
              <w:rPr>
                <w:rFonts w:ascii="宋体" w:hAnsi="宋体" w:cs="宋体"/>
                <w:b/>
                <w:sz w:val="24"/>
              </w:rPr>
              <w:t>1</w:t>
            </w:r>
          </w:p>
        </w:tc>
      </w:tr>
    </w:tbl>
    <w:p w14:paraId="1F0A2E7B">
      <w:pPr>
        <w:ind w:firstLine="420"/>
      </w:pPr>
    </w:p>
    <w:p w14:paraId="64A5F9CD">
      <w:pPr>
        <w:ind w:firstLine="420"/>
      </w:pPr>
    </w:p>
    <w:p w14:paraId="4E6D1480">
      <w:pPr>
        <w:ind w:firstLine="420"/>
      </w:pPr>
    </w:p>
    <w:p w14:paraId="49B842F9">
      <w:pPr>
        <w:ind w:firstLine="640"/>
        <w:jc w:val="center"/>
        <w:rPr>
          <w:rFonts w:hint="eastAsia" w:ascii="宋体" w:hAnsi="宋体" w:cs="宋体"/>
          <w:bCs/>
          <w:sz w:val="32"/>
          <w:szCs w:val="32"/>
        </w:rPr>
      </w:pPr>
    </w:p>
    <w:p w14:paraId="3CEE2772">
      <w:pPr>
        <w:ind w:firstLine="640"/>
        <w:jc w:val="center"/>
        <w:rPr>
          <w:rFonts w:hint="eastAsia" w:ascii="宋体" w:hAnsi="宋体" w:cs="宋体"/>
          <w:bCs/>
          <w:sz w:val="32"/>
          <w:szCs w:val="32"/>
        </w:rPr>
      </w:pPr>
    </w:p>
    <w:p w14:paraId="176C03DA">
      <w:pPr>
        <w:pStyle w:val="39"/>
        <w:jc w:val="center"/>
        <w:rPr>
          <w:rFonts w:ascii="Cambria" w:hAnsi="Cambria"/>
          <w:b/>
          <w:sz w:val="24"/>
        </w:rPr>
      </w:pPr>
    </w:p>
    <w:tbl>
      <w:tblPr>
        <w:tblStyle w:val="17"/>
        <w:tblpPr w:leftFromText="180" w:rightFromText="180" w:vertAnchor="text" w:horzAnchor="page" w:tblpX="1470" w:tblpY="39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14:paraId="3975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14:paraId="25DC87F5">
            <w:pPr>
              <w:tabs>
                <w:tab w:val="left" w:pos="9356"/>
              </w:tabs>
              <w:spacing w:line="240" w:lineRule="auto"/>
              <w:ind w:firstLine="0" w:firstLineChars="0"/>
              <w:jc w:val="both"/>
              <w:rPr>
                <w:bCs/>
                <w:sz w:val="24"/>
              </w:rPr>
            </w:pPr>
            <w:r>
              <w:rPr>
                <w:bCs/>
                <w:sz w:val="24"/>
              </w:rPr>
              <w:t>起草人：</w:t>
            </w:r>
          </w:p>
        </w:tc>
        <w:tc>
          <w:tcPr>
            <w:tcW w:w="3223" w:type="dxa"/>
            <w:vAlign w:val="center"/>
          </w:tcPr>
          <w:p w14:paraId="1858799A">
            <w:pPr>
              <w:tabs>
                <w:tab w:val="left" w:pos="9356"/>
              </w:tabs>
              <w:spacing w:line="240" w:lineRule="auto"/>
              <w:ind w:firstLine="0" w:firstLineChars="0"/>
              <w:jc w:val="both"/>
              <w:rPr>
                <w:bCs/>
                <w:sz w:val="24"/>
              </w:rPr>
            </w:pPr>
          </w:p>
        </w:tc>
        <w:tc>
          <w:tcPr>
            <w:tcW w:w="1637" w:type="dxa"/>
            <w:vAlign w:val="center"/>
          </w:tcPr>
          <w:p w14:paraId="153DDA3F">
            <w:pPr>
              <w:tabs>
                <w:tab w:val="left" w:pos="9356"/>
              </w:tabs>
              <w:spacing w:line="240" w:lineRule="auto"/>
              <w:ind w:firstLine="0" w:firstLineChars="0"/>
              <w:jc w:val="both"/>
              <w:rPr>
                <w:bCs/>
                <w:sz w:val="24"/>
              </w:rPr>
            </w:pPr>
            <w:r>
              <w:rPr>
                <w:bCs/>
                <w:sz w:val="24"/>
              </w:rPr>
              <w:t>起草日期：</w:t>
            </w:r>
          </w:p>
        </w:tc>
        <w:tc>
          <w:tcPr>
            <w:tcW w:w="3204" w:type="dxa"/>
            <w:vAlign w:val="center"/>
          </w:tcPr>
          <w:p w14:paraId="00EA5970">
            <w:pPr>
              <w:tabs>
                <w:tab w:val="left" w:pos="9356"/>
              </w:tabs>
              <w:spacing w:line="240" w:lineRule="auto"/>
              <w:ind w:firstLine="0" w:firstLineChars="0"/>
              <w:jc w:val="both"/>
              <w:rPr>
                <w:bCs/>
                <w:sz w:val="24"/>
              </w:rPr>
            </w:pPr>
            <w:r>
              <w:rPr>
                <w:bCs/>
                <w:sz w:val="24"/>
              </w:rPr>
              <w:t xml:space="preserve">   年    月    日</w:t>
            </w:r>
          </w:p>
        </w:tc>
      </w:tr>
      <w:tr w14:paraId="2EAD9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14:paraId="793EFA69">
            <w:pPr>
              <w:tabs>
                <w:tab w:val="left" w:pos="9356"/>
              </w:tabs>
              <w:spacing w:line="240" w:lineRule="auto"/>
              <w:ind w:firstLine="0" w:firstLineChars="0"/>
              <w:jc w:val="both"/>
              <w:rPr>
                <w:bCs/>
                <w:sz w:val="24"/>
              </w:rPr>
            </w:pPr>
            <w:r>
              <w:rPr>
                <w:bCs/>
                <w:sz w:val="24"/>
              </w:rPr>
              <w:t>审核人：</w:t>
            </w:r>
          </w:p>
        </w:tc>
        <w:tc>
          <w:tcPr>
            <w:tcW w:w="3223" w:type="dxa"/>
            <w:vAlign w:val="center"/>
          </w:tcPr>
          <w:p w14:paraId="00197733">
            <w:pPr>
              <w:tabs>
                <w:tab w:val="left" w:pos="9356"/>
              </w:tabs>
              <w:spacing w:line="240" w:lineRule="auto"/>
              <w:ind w:firstLine="0" w:firstLineChars="0"/>
              <w:jc w:val="both"/>
              <w:rPr>
                <w:bCs/>
                <w:sz w:val="24"/>
              </w:rPr>
            </w:pPr>
          </w:p>
        </w:tc>
        <w:tc>
          <w:tcPr>
            <w:tcW w:w="1637" w:type="dxa"/>
            <w:vAlign w:val="center"/>
          </w:tcPr>
          <w:p w14:paraId="6BFE861D">
            <w:pPr>
              <w:tabs>
                <w:tab w:val="left" w:pos="9356"/>
              </w:tabs>
              <w:spacing w:line="240" w:lineRule="auto"/>
              <w:ind w:firstLine="0" w:firstLineChars="0"/>
              <w:jc w:val="both"/>
              <w:rPr>
                <w:bCs/>
                <w:sz w:val="24"/>
              </w:rPr>
            </w:pPr>
            <w:r>
              <w:rPr>
                <w:bCs/>
                <w:sz w:val="24"/>
              </w:rPr>
              <w:t>审核日期：</w:t>
            </w:r>
          </w:p>
        </w:tc>
        <w:tc>
          <w:tcPr>
            <w:tcW w:w="3204" w:type="dxa"/>
            <w:vAlign w:val="center"/>
          </w:tcPr>
          <w:p w14:paraId="1E6BF548">
            <w:pPr>
              <w:tabs>
                <w:tab w:val="left" w:pos="9356"/>
              </w:tabs>
              <w:spacing w:line="240" w:lineRule="auto"/>
              <w:ind w:firstLine="0" w:firstLineChars="0"/>
              <w:jc w:val="both"/>
              <w:rPr>
                <w:bCs/>
                <w:sz w:val="24"/>
              </w:rPr>
            </w:pPr>
            <w:r>
              <w:rPr>
                <w:bCs/>
                <w:sz w:val="24"/>
              </w:rPr>
              <w:t xml:space="preserve">   年    月    日</w:t>
            </w:r>
          </w:p>
        </w:tc>
      </w:tr>
      <w:tr w14:paraId="09AD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14:paraId="559CE7F2">
            <w:pPr>
              <w:tabs>
                <w:tab w:val="left" w:pos="9356"/>
              </w:tabs>
              <w:spacing w:line="240" w:lineRule="auto"/>
              <w:ind w:firstLine="0" w:firstLineChars="0"/>
              <w:jc w:val="both"/>
              <w:rPr>
                <w:bCs/>
                <w:sz w:val="24"/>
              </w:rPr>
            </w:pPr>
            <w:r>
              <w:rPr>
                <w:bCs/>
                <w:sz w:val="24"/>
              </w:rPr>
              <w:t>批准人：</w:t>
            </w:r>
          </w:p>
        </w:tc>
        <w:tc>
          <w:tcPr>
            <w:tcW w:w="3223" w:type="dxa"/>
            <w:vAlign w:val="center"/>
          </w:tcPr>
          <w:p w14:paraId="7F7B21ED">
            <w:pPr>
              <w:tabs>
                <w:tab w:val="left" w:pos="9356"/>
              </w:tabs>
              <w:spacing w:line="240" w:lineRule="auto"/>
              <w:ind w:firstLine="0" w:firstLineChars="0"/>
              <w:jc w:val="both"/>
              <w:rPr>
                <w:bCs/>
                <w:sz w:val="24"/>
              </w:rPr>
            </w:pPr>
          </w:p>
        </w:tc>
        <w:tc>
          <w:tcPr>
            <w:tcW w:w="1637" w:type="dxa"/>
            <w:vAlign w:val="center"/>
          </w:tcPr>
          <w:p w14:paraId="31D17A55">
            <w:pPr>
              <w:tabs>
                <w:tab w:val="left" w:pos="9356"/>
              </w:tabs>
              <w:spacing w:line="240" w:lineRule="auto"/>
              <w:ind w:firstLine="0" w:firstLineChars="0"/>
              <w:jc w:val="both"/>
              <w:rPr>
                <w:bCs/>
                <w:sz w:val="24"/>
              </w:rPr>
            </w:pPr>
            <w:r>
              <w:rPr>
                <w:bCs/>
                <w:sz w:val="24"/>
              </w:rPr>
              <w:t>批准日期：</w:t>
            </w:r>
          </w:p>
        </w:tc>
        <w:tc>
          <w:tcPr>
            <w:tcW w:w="3204" w:type="dxa"/>
            <w:vAlign w:val="center"/>
          </w:tcPr>
          <w:p w14:paraId="4C4EE4D2">
            <w:pPr>
              <w:tabs>
                <w:tab w:val="left" w:pos="9356"/>
              </w:tabs>
              <w:spacing w:line="240" w:lineRule="auto"/>
              <w:ind w:firstLine="0" w:firstLineChars="0"/>
              <w:jc w:val="both"/>
              <w:rPr>
                <w:bCs/>
                <w:sz w:val="24"/>
              </w:rPr>
            </w:pPr>
            <w:r>
              <w:rPr>
                <w:bCs/>
                <w:sz w:val="24"/>
              </w:rPr>
              <w:t xml:space="preserve">   年 </w:t>
            </w:r>
            <w:r>
              <w:rPr>
                <w:rFonts w:hint="eastAsia"/>
                <w:bCs/>
                <w:sz w:val="24"/>
              </w:rPr>
              <w:t xml:space="preserve">   </w:t>
            </w:r>
            <w:r>
              <w:rPr>
                <w:bCs/>
                <w:sz w:val="24"/>
              </w:rPr>
              <w:t xml:space="preserve">月 </w:t>
            </w:r>
            <w:r>
              <w:rPr>
                <w:rFonts w:hint="eastAsia"/>
                <w:bCs/>
                <w:sz w:val="24"/>
              </w:rPr>
              <w:t xml:space="preserve">   </w:t>
            </w:r>
            <w:r>
              <w:rPr>
                <w:bCs/>
                <w:sz w:val="24"/>
              </w:rPr>
              <w:t>日</w:t>
            </w:r>
          </w:p>
        </w:tc>
      </w:tr>
      <w:tr w14:paraId="43FE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14:paraId="54939B07">
            <w:pPr>
              <w:tabs>
                <w:tab w:val="left" w:pos="9356"/>
              </w:tabs>
              <w:spacing w:line="240" w:lineRule="auto"/>
              <w:ind w:firstLine="0" w:firstLineChars="0"/>
              <w:jc w:val="both"/>
              <w:rPr>
                <w:bCs/>
                <w:sz w:val="24"/>
              </w:rPr>
            </w:pPr>
            <w:r>
              <w:rPr>
                <w:bCs/>
                <w:sz w:val="24"/>
              </w:rPr>
              <w:t>发布日期：</w:t>
            </w:r>
          </w:p>
        </w:tc>
        <w:tc>
          <w:tcPr>
            <w:tcW w:w="3223" w:type="dxa"/>
            <w:vAlign w:val="center"/>
          </w:tcPr>
          <w:p w14:paraId="3DAF3CA7">
            <w:pPr>
              <w:tabs>
                <w:tab w:val="left" w:pos="9356"/>
              </w:tabs>
              <w:spacing w:line="240" w:lineRule="auto"/>
              <w:ind w:firstLine="0" w:firstLineChars="0"/>
              <w:jc w:val="both"/>
              <w:rPr>
                <w:bCs/>
                <w:sz w:val="24"/>
              </w:rPr>
            </w:pPr>
            <w:r>
              <w:rPr>
                <w:bCs/>
                <w:sz w:val="24"/>
              </w:rPr>
              <w:t xml:space="preserve">     年    月    日</w:t>
            </w:r>
          </w:p>
        </w:tc>
        <w:tc>
          <w:tcPr>
            <w:tcW w:w="1637" w:type="dxa"/>
            <w:vAlign w:val="center"/>
          </w:tcPr>
          <w:p w14:paraId="06B695BC">
            <w:pPr>
              <w:tabs>
                <w:tab w:val="left" w:pos="9356"/>
              </w:tabs>
              <w:spacing w:line="240" w:lineRule="auto"/>
              <w:ind w:firstLine="0" w:firstLineChars="0"/>
              <w:jc w:val="both"/>
              <w:rPr>
                <w:bCs/>
                <w:sz w:val="24"/>
              </w:rPr>
            </w:pPr>
            <w:r>
              <w:rPr>
                <w:bCs/>
                <w:sz w:val="24"/>
              </w:rPr>
              <w:t>实施日期：</w:t>
            </w:r>
          </w:p>
        </w:tc>
        <w:tc>
          <w:tcPr>
            <w:tcW w:w="3204" w:type="dxa"/>
            <w:vAlign w:val="center"/>
          </w:tcPr>
          <w:p w14:paraId="259AF037">
            <w:pPr>
              <w:tabs>
                <w:tab w:val="left" w:pos="9356"/>
              </w:tabs>
              <w:spacing w:line="240" w:lineRule="auto"/>
              <w:ind w:firstLine="0" w:firstLineChars="0"/>
              <w:jc w:val="both"/>
              <w:rPr>
                <w:bCs/>
                <w:sz w:val="24"/>
              </w:rPr>
            </w:pPr>
            <w:r>
              <w:rPr>
                <w:bCs/>
                <w:sz w:val="24"/>
              </w:rPr>
              <w:t xml:space="preserve">   年    月    日</w:t>
            </w:r>
          </w:p>
        </w:tc>
      </w:tr>
    </w:tbl>
    <w:p w14:paraId="0B0AEC80">
      <w:pPr>
        <w:ind w:firstLine="480"/>
        <w:rPr>
          <w:rFonts w:hint="eastAsia" w:hAnsi="宋体"/>
          <w:sz w:val="24"/>
        </w:rPr>
      </w:pPr>
    </w:p>
    <w:p w14:paraId="3D1FB2A8">
      <w:pPr>
        <w:ind w:firstLine="480"/>
        <w:jc w:val="center"/>
        <w:rPr>
          <w:rFonts w:hint="eastAsia" w:hAnsi="宋体"/>
          <w:bCs/>
          <w:sz w:val="24"/>
        </w:rPr>
      </w:pPr>
    </w:p>
    <w:p w14:paraId="0415ADCD">
      <w:pPr>
        <w:ind w:firstLine="480"/>
        <w:jc w:val="center"/>
        <w:rPr>
          <w:rFonts w:hint="eastAsia" w:hAnsi="宋体"/>
          <w:bCs/>
          <w:sz w:val="24"/>
        </w:rPr>
      </w:pPr>
    </w:p>
    <w:p w14:paraId="4EB951FC">
      <w:pPr>
        <w:ind w:firstLine="480"/>
        <w:jc w:val="center"/>
        <w:rPr>
          <w:rFonts w:hint="eastAsia" w:hAnsi="宋体"/>
          <w:bCs/>
          <w:sz w:val="24"/>
        </w:rPr>
      </w:pPr>
    </w:p>
    <w:p w14:paraId="368B1973">
      <w:pPr>
        <w:ind w:firstLine="480"/>
        <w:jc w:val="center"/>
        <w:rPr>
          <w:rFonts w:hint="eastAsia" w:hAnsi="宋体"/>
          <w:bCs/>
          <w:sz w:val="24"/>
        </w:rPr>
      </w:pPr>
    </w:p>
    <w:p w14:paraId="115C0FA5">
      <w:pPr>
        <w:ind w:firstLine="480"/>
        <w:jc w:val="center"/>
        <w:rPr>
          <w:rFonts w:hint="eastAsia" w:hAnsi="宋体"/>
          <w:bCs/>
          <w:sz w:val="24"/>
        </w:rPr>
      </w:pPr>
    </w:p>
    <w:p w14:paraId="13D0EFA1">
      <w:pPr>
        <w:ind w:firstLine="480"/>
        <w:jc w:val="center"/>
        <w:rPr>
          <w:rFonts w:hint="eastAsia" w:hAnsi="宋体"/>
          <w:bCs/>
          <w:sz w:val="24"/>
        </w:rPr>
      </w:pPr>
      <w:r>
        <w:rPr>
          <w:rFonts w:hint="eastAsia" w:hAnsi="宋体"/>
          <w:bCs/>
          <w:sz w:val="24"/>
        </w:rPr>
        <w:t>童伴有康（河北）科技有限公司</w:t>
      </w:r>
    </w:p>
    <w:p w14:paraId="5185C04A">
      <w:pPr>
        <w:spacing w:line="240" w:lineRule="auto"/>
        <w:ind w:firstLine="0" w:firstLineChars="0"/>
        <w:jc w:val="center"/>
        <w:rPr>
          <w:rFonts w:hint="eastAsia" w:ascii="宋体" w:hAnsi="宋体"/>
        </w:rPr>
      </w:pPr>
    </w:p>
    <w:p w14:paraId="132EB7B1">
      <w:pPr>
        <w:spacing w:line="240" w:lineRule="auto"/>
        <w:ind w:firstLine="0" w:firstLineChars="0"/>
        <w:jc w:val="center"/>
        <w:rPr>
          <w:rFonts w:ascii="宋体" w:hAnsi="宋体"/>
        </w:rPr>
      </w:pPr>
    </w:p>
    <w:p w14:paraId="15D76A00">
      <w:pPr>
        <w:spacing w:line="240" w:lineRule="auto"/>
        <w:ind w:firstLine="0" w:firstLineChars="0"/>
        <w:jc w:val="center"/>
        <w:rPr>
          <w:rFonts w:hint="eastAsia" w:ascii="宋体" w:hAnsi="宋体"/>
        </w:rPr>
      </w:pPr>
    </w:p>
    <w:p w14:paraId="0249CEDB">
      <w:pPr>
        <w:spacing w:line="240" w:lineRule="auto"/>
        <w:ind w:firstLine="0" w:firstLineChars="0"/>
        <w:jc w:val="center"/>
      </w:pPr>
      <w:r>
        <w:rPr>
          <w:rFonts w:ascii="宋体" w:hAnsi="宋体"/>
        </w:rPr>
        <w:t>目录</w:t>
      </w:r>
    </w:p>
    <w:p w14:paraId="64915AF5">
      <w:pPr>
        <w:pStyle w:val="12"/>
        <w:tabs>
          <w:tab w:val="right" w:leader="dot" w:pos="8504"/>
        </w:tabs>
        <w:ind w:firstLine="480"/>
      </w:pPr>
      <w:r>
        <w:rPr>
          <w:rStyle w:val="22"/>
          <w:rFonts w:hint="eastAsia" w:ascii="宋体" w:hAnsi="宋体"/>
          <w:b w:val="0"/>
        </w:rPr>
        <w:fldChar w:fldCharType="begin"/>
      </w:r>
      <w:r>
        <w:rPr>
          <w:rStyle w:val="22"/>
          <w:rFonts w:hint="eastAsia" w:ascii="宋体" w:hAnsi="宋体" w:cs="宋体"/>
          <w:b w:val="0"/>
          <w:bCs/>
        </w:rPr>
        <w:instrText xml:space="preserve">TOC \o "1-3" \h \u </w:instrText>
      </w:r>
      <w:r>
        <w:rPr>
          <w:rStyle w:val="22"/>
          <w:rFonts w:hint="eastAsia" w:ascii="宋体" w:hAnsi="宋体"/>
          <w:b w:val="0"/>
        </w:rPr>
        <w:fldChar w:fldCharType="separate"/>
      </w:r>
      <w:r>
        <w:fldChar w:fldCharType="begin"/>
      </w:r>
      <w:r>
        <w:instrText xml:space="preserve"> HYPERLINK \l "_Toc131" </w:instrText>
      </w:r>
      <w:r>
        <w:fldChar w:fldCharType="separate"/>
      </w:r>
      <w:r>
        <w:rPr>
          <w:rFonts w:hint="eastAsia"/>
          <w:szCs w:val="28"/>
        </w:rPr>
        <w:t>一.引言</w:t>
      </w:r>
      <w:r>
        <w:tab/>
      </w:r>
      <w:r>
        <w:fldChar w:fldCharType="begin"/>
      </w:r>
      <w:r>
        <w:instrText xml:space="preserve"> PAGEREF _Toc131 \h </w:instrText>
      </w:r>
      <w:r>
        <w:fldChar w:fldCharType="separate"/>
      </w:r>
      <w:r>
        <w:t>1</w:t>
      </w:r>
      <w:r>
        <w:fldChar w:fldCharType="end"/>
      </w:r>
      <w:r>
        <w:fldChar w:fldCharType="end"/>
      </w:r>
    </w:p>
    <w:p w14:paraId="375B5A13">
      <w:pPr>
        <w:pStyle w:val="13"/>
        <w:tabs>
          <w:tab w:val="right" w:leader="dot" w:pos="8504"/>
        </w:tabs>
        <w:ind w:firstLine="420"/>
      </w:pPr>
      <w:r>
        <w:fldChar w:fldCharType="begin"/>
      </w:r>
      <w:r>
        <w:instrText xml:space="preserve"> HYPERLINK \l "_Toc31684" </w:instrText>
      </w:r>
      <w:r>
        <w:fldChar w:fldCharType="separate"/>
      </w:r>
      <w:r>
        <w:rPr>
          <w:rFonts w:ascii="宋体" w:hAnsi="宋体" w:cs="宋体"/>
        </w:rPr>
        <w:t xml:space="preserve">1.1 </w:t>
      </w:r>
      <w:r>
        <w:rPr>
          <w:rFonts w:hint="eastAsia"/>
        </w:rPr>
        <w:t>编写目的</w:t>
      </w:r>
      <w:r>
        <w:tab/>
      </w:r>
      <w:r>
        <w:fldChar w:fldCharType="begin"/>
      </w:r>
      <w:r>
        <w:instrText xml:space="preserve"> PAGEREF _Toc31684 \h </w:instrText>
      </w:r>
      <w:r>
        <w:fldChar w:fldCharType="separate"/>
      </w:r>
      <w:r>
        <w:t>1</w:t>
      </w:r>
      <w:r>
        <w:fldChar w:fldCharType="end"/>
      </w:r>
      <w:r>
        <w:fldChar w:fldCharType="end"/>
      </w:r>
    </w:p>
    <w:p w14:paraId="469B590D">
      <w:pPr>
        <w:pStyle w:val="13"/>
        <w:tabs>
          <w:tab w:val="right" w:leader="dot" w:pos="8504"/>
        </w:tabs>
        <w:ind w:firstLine="420"/>
      </w:pPr>
      <w:r>
        <w:fldChar w:fldCharType="begin"/>
      </w:r>
      <w:r>
        <w:instrText xml:space="preserve"> HYPERLINK \l "_Toc24161" </w:instrText>
      </w:r>
      <w:r>
        <w:fldChar w:fldCharType="separate"/>
      </w:r>
      <w:r>
        <w:rPr>
          <w:rFonts w:ascii="宋体" w:hAnsi="宋体" w:cs="宋体"/>
        </w:rPr>
        <w:t xml:space="preserve">1.2 </w:t>
      </w:r>
      <w:r>
        <w:rPr>
          <w:rFonts w:hint="eastAsia"/>
        </w:rPr>
        <w:t>定义规约</w:t>
      </w:r>
      <w:r>
        <w:tab/>
      </w:r>
      <w:r>
        <w:fldChar w:fldCharType="begin"/>
      </w:r>
      <w:r>
        <w:instrText xml:space="preserve"> PAGEREF _Toc24161 \h </w:instrText>
      </w:r>
      <w:r>
        <w:fldChar w:fldCharType="separate"/>
      </w:r>
      <w:r>
        <w:t>1</w:t>
      </w:r>
      <w:r>
        <w:fldChar w:fldCharType="end"/>
      </w:r>
      <w:r>
        <w:fldChar w:fldCharType="end"/>
      </w:r>
    </w:p>
    <w:p w14:paraId="50B432DF">
      <w:pPr>
        <w:pStyle w:val="12"/>
        <w:tabs>
          <w:tab w:val="right" w:leader="dot" w:pos="8504"/>
        </w:tabs>
        <w:ind w:firstLine="420"/>
      </w:pPr>
      <w:r>
        <w:fldChar w:fldCharType="begin"/>
      </w:r>
      <w:r>
        <w:instrText xml:space="preserve"> HYPERLINK \l "_Toc14684" </w:instrText>
      </w:r>
      <w:r>
        <w:fldChar w:fldCharType="separate"/>
      </w:r>
      <w:r>
        <w:rPr>
          <w:rFonts w:hint="eastAsia"/>
          <w:szCs w:val="28"/>
        </w:rPr>
        <w:t>二.测试概要</w:t>
      </w:r>
      <w:r>
        <w:tab/>
      </w:r>
      <w:r>
        <w:fldChar w:fldCharType="begin"/>
      </w:r>
      <w:r>
        <w:instrText xml:space="preserve"> PAGEREF _Toc14684 \h </w:instrText>
      </w:r>
      <w:r>
        <w:fldChar w:fldCharType="separate"/>
      </w:r>
      <w:r>
        <w:t>1</w:t>
      </w:r>
      <w:r>
        <w:fldChar w:fldCharType="end"/>
      </w:r>
      <w:r>
        <w:fldChar w:fldCharType="end"/>
      </w:r>
    </w:p>
    <w:p w14:paraId="2C10651D">
      <w:pPr>
        <w:pStyle w:val="13"/>
        <w:tabs>
          <w:tab w:val="right" w:leader="dot" w:pos="8504"/>
        </w:tabs>
        <w:ind w:firstLine="420"/>
      </w:pPr>
      <w:r>
        <w:fldChar w:fldCharType="begin"/>
      </w:r>
      <w:r>
        <w:instrText xml:space="preserve"> HYPERLINK \l "_Toc24612" </w:instrText>
      </w:r>
      <w:r>
        <w:fldChar w:fldCharType="separate"/>
      </w:r>
      <w:r>
        <w:rPr>
          <w:rFonts w:hint="eastAsia"/>
        </w:rPr>
        <w:t>2.1进度回顾</w:t>
      </w:r>
      <w:r>
        <w:tab/>
      </w:r>
      <w:r>
        <w:fldChar w:fldCharType="begin"/>
      </w:r>
      <w:r>
        <w:instrText xml:space="preserve"> PAGEREF _Toc24612 \h </w:instrText>
      </w:r>
      <w:r>
        <w:fldChar w:fldCharType="separate"/>
      </w:r>
      <w:r>
        <w:t>1</w:t>
      </w:r>
      <w:r>
        <w:fldChar w:fldCharType="end"/>
      </w:r>
      <w:r>
        <w:fldChar w:fldCharType="end"/>
      </w:r>
    </w:p>
    <w:p w14:paraId="0C03C3AF">
      <w:pPr>
        <w:pStyle w:val="13"/>
        <w:tabs>
          <w:tab w:val="right" w:leader="dot" w:pos="8504"/>
        </w:tabs>
        <w:ind w:firstLine="420"/>
      </w:pPr>
      <w:r>
        <w:fldChar w:fldCharType="begin"/>
      </w:r>
      <w:r>
        <w:instrText xml:space="preserve"> HYPERLINK \l "_Toc17425" </w:instrText>
      </w:r>
      <w:r>
        <w:fldChar w:fldCharType="separate"/>
      </w:r>
      <w:r>
        <w:rPr>
          <w:rFonts w:hint="eastAsia"/>
        </w:rPr>
        <w:t>2.2测试用例</w:t>
      </w:r>
      <w:r>
        <w:tab/>
      </w:r>
      <w:r>
        <w:fldChar w:fldCharType="begin"/>
      </w:r>
      <w:r>
        <w:instrText xml:space="preserve"> PAGEREF _Toc17425 \h </w:instrText>
      </w:r>
      <w:r>
        <w:fldChar w:fldCharType="separate"/>
      </w:r>
      <w:r>
        <w:t>1</w:t>
      </w:r>
      <w:r>
        <w:fldChar w:fldCharType="end"/>
      </w:r>
      <w:r>
        <w:fldChar w:fldCharType="end"/>
      </w:r>
    </w:p>
    <w:p w14:paraId="0776C241">
      <w:pPr>
        <w:pStyle w:val="13"/>
        <w:tabs>
          <w:tab w:val="right" w:leader="dot" w:pos="8504"/>
        </w:tabs>
        <w:ind w:firstLine="420"/>
      </w:pPr>
      <w:r>
        <w:fldChar w:fldCharType="begin"/>
      </w:r>
      <w:r>
        <w:instrText xml:space="preserve"> HYPERLINK \l "_Toc20781" </w:instrText>
      </w:r>
      <w:r>
        <w:fldChar w:fldCharType="separate"/>
      </w:r>
      <w:r>
        <w:rPr>
          <w:rFonts w:hint="eastAsia"/>
        </w:rPr>
        <w:t>2.3测试方法</w:t>
      </w:r>
      <w:r>
        <w:tab/>
      </w:r>
      <w:r>
        <w:fldChar w:fldCharType="begin"/>
      </w:r>
      <w:r>
        <w:instrText xml:space="preserve"> PAGEREF _Toc20781 \h </w:instrText>
      </w:r>
      <w:r>
        <w:fldChar w:fldCharType="separate"/>
      </w:r>
      <w:r>
        <w:t>14</w:t>
      </w:r>
      <w:r>
        <w:fldChar w:fldCharType="end"/>
      </w:r>
      <w:r>
        <w:fldChar w:fldCharType="end"/>
      </w:r>
    </w:p>
    <w:p w14:paraId="7206FB7F">
      <w:pPr>
        <w:pStyle w:val="13"/>
        <w:tabs>
          <w:tab w:val="right" w:leader="dot" w:pos="8504"/>
        </w:tabs>
        <w:ind w:firstLine="420"/>
      </w:pPr>
      <w:r>
        <w:fldChar w:fldCharType="begin"/>
      </w:r>
      <w:r>
        <w:instrText xml:space="preserve"> HYPERLINK \l "_Toc31266" </w:instrText>
      </w:r>
      <w:r>
        <w:fldChar w:fldCharType="separate"/>
      </w:r>
      <w:r>
        <w:rPr>
          <w:rFonts w:hint="eastAsia"/>
        </w:rPr>
        <w:t>2.4测试执行</w:t>
      </w:r>
      <w:r>
        <w:tab/>
      </w:r>
      <w:r>
        <w:fldChar w:fldCharType="begin"/>
      </w:r>
      <w:r>
        <w:instrText xml:space="preserve"> PAGEREF _Toc31266 \h </w:instrText>
      </w:r>
      <w:r>
        <w:fldChar w:fldCharType="separate"/>
      </w:r>
      <w:r>
        <w:t>15</w:t>
      </w:r>
      <w:r>
        <w:fldChar w:fldCharType="end"/>
      </w:r>
      <w:r>
        <w:fldChar w:fldCharType="end"/>
      </w:r>
    </w:p>
    <w:p w14:paraId="10EB26B5">
      <w:pPr>
        <w:pStyle w:val="12"/>
        <w:tabs>
          <w:tab w:val="right" w:leader="dot" w:pos="8504"/>
        </w:tabs>
        <w:ind w:firstLine="420"/>
      </w:pPr>
      <w:r>
        <w:fldChar w:fldCharType="begin"/>
      </w:r>
      <w:r>
        <w:instrText xml:space="preserve"> HYPERLINK \l "_Toc23958" </w:instrText>
      </w:r>
      <w:r>
        <w:fldChar w:fldCharType="separate"/>
      </w:r>
      <w:r>
        <w:rPr>
          <w:rFonts w:hint="eastAsia"/>
        </w:rPr>
        <w:t>三.测试对象</w:t>
      </w:r>
      <w:r>
        <w:tab/>
      </w:r>
      <w:r>
        <w:fldChar w:fldCharType="begin"/>
      </w:r>
      <w:r>
        <w:instrText xml:space="preserve"> PAGEREF _Toc23958 \h </w:instrText>
      </w:r>
      <w:r>
        <w:fldChar w:fldCharType="separate"/>
      </w:r>
      <w:r>
        <w:t>15</w:t>
      </w:r>
      <w:r>
        <w:fldChar w:fldCharType="end"/>
      </w:r>
      <w:r>
        <w:fldChar w:fldCharType="end"/>
      </w:r>
    </w:p>
    <w:p w14:paraId="2838B310">
      <w:pPr>
        <w:pStyle w:val="13"/>
        <w:tabs>
          <w:tab w:val="right" w:leader="dot" w:pos="8504"/>
        </w:tabs>
        <w:ind w:firstLine="420"/>
      </w:pPr>
      <w:r>
        <w:fldChar w:fldCharType="begin"/>
      </w:r>
      <w:r>
        <w:instrText xml:space="preserve"> HYPERLINK \l "_Toc27314" </w:instrText>
      </w:r>
      <w:r>
        <w:fldChar w:fldCharType="separate"/>
      </w:r>
      <w:r>
        <w:t>3.1</w:t>
      </w:r>
      <w:r>
        <w:rPr>
          <w:rFonts w:hint="eastAsia"/>
        </w:rPr>
        <w:t>系统状态列表</w:t>
      </w:r>
      <w:r>
        <w:tab/>
      </w:r>
      <w:r>
        <w:fldChar w:fldCharType="begin"/>
      </w:r>
      <w:r>
        <w:instrText xml:space="preserve"> PAGEREF _Toc27314 \h </w:instrText>
      </w:r>
      <w:r>
        <w:fldChar w:fldCharType="separate"/>
      </w:r>
      <w:r>
        <w:t>15</w:t>
      </w:r>
      <w:r>
        <w:fldChar w:fldCharType="end"/>
      </w:r>
      <w:r>
        <w:fldChar w:fldCharType="end"/>
      </w:r>
    </w:p>
    <w:p w14:paraId="223A4754">
      <w:pPr>
        <w:pStyle w:val="13"/>
        <w:tabs>
          <w:tab w:val="right" w:leader="dot" w:pos="8504"/>
        </w:tabs>
        <w:ind w:firstLine="420"/>
      </w:pPr>
      <w:r>
        <w:fldChar w:fldCharType="begin"/>
      </w:r>
      <w:r>
        <w:instrText xml:space="preserve"> HYPERLINK \l "_Toc26016" </w:instrText>
      </w:r>
      <w:r>
        <w:fldChar w:fldCharType="separate"/>
      </w:r>
      <w:r>
        <w:rPr>
          <w:rFonts w:hint="eastAsia"/>
        </w:rPr>
        <w:t>3.2系统兼容性/等同性介绍</w:t>
      </w:r>
      <w:r>
        <w:tab/>
      </w:r>
      <w:r>
        <w:fldChar w:fldCharType="begin"/>
      </w:r>
      <w:r>
        <w:instrText xml:space="preserve"> PAGEREF _Toc26016 \h </w:instrText>
      </w:r>
      <w:r>
        <w:fldChar w:fldCharType="separate"/>
      </w:r>
      <w:r>
        <w:t>15</w:t>
      </w:r>
      <w:r>
        <w:fldChar w:fldCharType="end"/>
      </w:r>
      <w:r>
        <w:fldChar w:fldCharType="end"/>
      </w:r>
    </w:p>
    <w:p w14:paraId="30CF252D">
      <w:pPr>
        <w:pStyle w:val="13"/>
        <w:tabs>
          <w:tab w:val="right" w:leader="dot" w:pos="8504"/>
        </w:tabs>
        <w:ind w:firstLine="420"/>
      </w:pPr>
      <w:r>
        <w:fldChar w:fldCharType="begin"/>
      </w:r>
      <w:r>
        <w:instrText xml:space="preserve"> HYPERLINK \l "_Toc29701" </w:instrText>
      </w:r>
      <w:r>
        <w:fldChar w:fldCharType="separate"/>
      </w:r>
      <w:r>
        <w:rPr>
          <w:rFonts w:hint="eastAsia"/>
        </w:rPr>
        <w:t>3.3与上一轮测试对象的差异</w:t>
      </w:r>
      <w:r>
        <w:tab/>
      </w:r>
      <w:r>
        <w:fldChar w:fldCharType="begin"/>
      </w:r>
      <w:r>
        <w:instrText xml:space="preserve"> PAGEREF _Toc29701 \h </w:instrText>
      </w:r>
      <w:r>
        <w:fldChar w:fldCharType="separate"/>
      </w:r>
      <w:r>
        <w:t>15</w:t>
      </w:r>
      <w:r>
        <w:fldChar w:fldCharType="end"/>
      </w:r>
      <w:r>
        <w:fldChar w:fldCharType="end"/>
      </w:r>
    </w:p>
    <w:p w14:paraId="15D20A04">
      <w:pPr>
        <w:pStyle w:val="12"/>
        <w:tabs>
          <w:tab w:val="right" w:leader="dot" w:pos="8504"/>
        </w:tabs>
        <w:ind w:firstLine="420"/>
      </w:pPr>
      <w:r>
        <w:fldChar w:fldCharType="begin"/>
      </w:r>
      <w:r>
        <w:instrText xml:space="preserve"> HYPERLINK \l "_Toc22908" </w:instrText>
      </w:r>
      <w:r>
        <w:fldChar w:fldCharType="separate"/>
      </w:r>
      <w:r>
        <w:rPr>
          <w:rFonts w:hint="eastAsia"/>
          <w:szCs w:val="28"/>
        </w:rPr>
        <w:t>四.测试结果</w:t>
      </w:r>
      <w:r>
        <w:tab/>
      </w:r>
      <w:r>
        <w:fldChar w:fldCharType="begin"/>
      </w:r>
      <w:r>
        <w:instrText xml:space="preserve"> PAGEREF _Toc22908 \h </w:instrText>
      </w:r>
      <w:r>
        <w:fldChar w:fldCharType="separate"/>
      </w:r>
      <w:r>
        <w:t>15</w:t>
      </w:r>
      <w:r>
        <w:fldChar w:fldCharType="end"/>
      </w:r>
      <w:r>
        <w:fldChar w:fldCharType="end"/>
      </w:r>
    </w:p>
    <w:p w14:paraId="35D6E6B0">
      <w:pPr>
        <w:pStyle w:val="13"/>
        <w:tabs>
          <w:tab w:val="right" w:leader="dot" w:pos="8504"/>
        </w:tabs>
        <w:ind w:firstLine="420"/>
      </w:pPr>
      <w:r>
        <w:fldChar w:fldCharType="begin"/>
      </w:r>
      <w:r>
        <w:instrText xml:space="preserve"> HYPERLINK \l "_Toc3220" </w:instrText>
      </w:r>
      <w:r>
        <w:fldChar w:fldCharType="separate"/>
      </w:r>
      <w:r>
        <w:t>4</w:t>
      </w:r>
      <w:r>
        <w:rPr>
          <w:rFonts w:hint="eastAsia"/>
        </w:rPr>
        <w:t>.1需求覆盖</w:t>
      </w:r>
      <w:r>
        <w:tab/>
      </w:r>
      <w:r>
        <w:fldChar w:fldCharType="begin"/>
      </w:r>
      <w:r>
        <w:instrText xml:space="preserve"> PAGEREF _Toc3220 \h </w:instrText>
      </w:r>
      <w:r>
        <w:fldChar w:fldCharType="separate"/>
      </w:r>
      <w:r>
        <w:t>15</w:t>
      </w:r>
      <w:r>
        <w:fldChar w:fldCharType="end"/>
      </w:r>
      <w:r>
        <w:fldChar w:fldCharType="end"/>
      </w:r>
    </w:p>
    <w:p w14:paraId="105CC05D">
      <w:pPr>
        <w:pStyle w:val="13"/>
        <w:tabs>
          <w:tab w:val="right" w:leader="dot" w:pos="8504"/>
        </w:tabs>
        <w:ind w:firstLine="420"/>
      </w:pPr>
      <w:r>
        <w:fldChar w:fldCharType="begin"/>
      </w:r>
      <w:r>
        <w:instrText xml:space="preserve"> HYPERLINK \l "_Toc18566" </w:instrText>
      </w:r>
      <w:r>
        <w:fldChar w:fldCharType="separate"/>
      </w:r>
      <w:r>
        <w:t>4</w:t>
      </w:r>
      <w:r>
        <w:rPr>
          <w:rFonts w:hint="eastAsia"/>
        </w:rPr>
        <w:t>.2缺陷汇总</w:t>
      </w:r>
      <w:r>
        <w:tab/>
      </w:r>
      <w:r>
        <w:fldChar w:fldCharType="begin"/>
      </w:r>
      <w:r>
        <w:instrText xml:space="preserve"> PAGEREF _Toc18566 \h </w:instrText>
      </w:r>
      <w:r>
        <w:fldChar w:fldCharType="separate"/>
      </w:r>
      <w:r>
        <w:t>16</w:t>
      </w:r>
      <w:r>
        <w:fldChar w:fldCharType="end"/>
      </w:r>
      <w:r>
        <w:fldChar w:fldCharType="end"/>
      </w:r>
    </w:p>
    <w:p w14:paraId="514C5BC4">
      <w:pPr>
        <w:pStyle w:val="8"/>
        <w:tabs>
          <w:tab w:val="right" w:leader="dot" w:pos="8504"/>
        </w:tabs>
        <w:ind w:firstLine="420"/>
      </w:pPr>
      <w:r>
        <w:fldChar w:fldCharType="begin"/>
      </w:r>
      <w:r>
        <w:instrText xml:space="preserve"> HYPERLINK \l "_Toc21999" </w:instrText>
      </w:r>
      <w:r>
        <w:fldChar w:fldCharType="separate"/>
      </w:r>
      <w:r>
        <w:rPr>
          <w:rFonts w:hint="eastAsia" w:ascii="黑体" w:hAnsi="黑体"/>
          <w:bCs/>
        </w:rPr>
        <w:t>4.2.1按严重程度统计</w:t>
      </w:r>
      <w:r>
        <w:tab/>
      </w:r>
      <w:r>
        <w:fldChar w:fldCharType="begin"/>
      </w:r>
      <w:r>
        <w:instrText xml:space="preserve"> PAGEREF _Toc21999 \h </w:instrText>
      </w:r>
      <w:r>
        <w:fldChar w:fldCharType="separate"/>
      </w:r>
      <w:r>
        <w:t>16</w:t>
      </w:r>
      <w:r>
        <w:fldChar w:fldCharType="end"/>
      </w:r>
      <w:r>
        <w:fldChar w:fldCharType="end"/>
      </w:r>
    </w:p>
    <w:p w14:paraId="79695FF1">
      <w:pPr>
        <w:pStyle w:val="13"/>
        <w:tabs>
          <w:tab w:val="right" w:leader="dot" w:pos="8504"/>
        </w:tabs>
        <w:ind w:firstLine="420"/>
      </w:pPr>
      <w:r>
        <w:fldChar w:fldCharType="begin"/>
      </w:r>
      <w:r>
        <w:instrText xml:space="preserve"> HYPERLINK \l "_Toc26409" </w:instrText>
      </w:r>
      <w:r>
        <w:fldChar w:fldCharType="separate"/>
      </w:r>
      <w:r>
        <w:t>4</w:t>
      </w:r>
      <w:r>
        <w:rPr>
          <w:rFonts w:hint="eastAsia"/>
        </w:rPr>
        <w:t>.2.2缺陷分析</w:t>
      </w:r>
      <w:r>
        <w:tab/>
      </w:r>
      <w:r>
        <w:fldChar w:fldCharType="begin"/>
      </w:r>
      <w:r>
        <w:instrText xml:space="preserve"> PAGEREF _Toc26409 \h </w:instrText>
      </w:r>
      <w:r>
        <w:fldChar w:fldCharType="separate"/>
      </w:r>
      <w:r>
        <w:t>16</w:t>
      </w:r>
      <w:r>
        <w:fldChar w:fldCharType="end"/>
      </w:r>
      <w:r>
        <w:fldChar w:fldCharType="end"/>
      </w:r>
    </w:p>
    <w:p w14:paraId="5A929669">
      <w:pPr>
        <w:pStyle w:val="13"/>
        <w:tabs>
          <w:tab w:val="right" w:leader="dot" w:pos="8504"/>
        </w:tabs>
        <w:ind w:firstLine="420"/>
      </w:pPr>
      <w:r>
        <w:fldChar w:fldCharType="begin"/>
      </w:r>
      <w:r>
        <w:instrText xml:space="preserve"> HYPERLINK \l "_Toc20358" </w:instrText>
      </w:r>
      <w:r>
        <w:fldChar w:fldCharType="separate"/>
      </w:r>
      <w:r>
        <w:t>4</w:t>
      </w:r>
      <w:r>
        <w:rPr>
          <w:rFonts w:hint="eastAsia"/>
        </w:rPr>
        <w:t>.2.3遗留缺陷</w:t>
      </w:r>
      <w:r>
        <w:tab/>
      </w:r>
      <w:r>
        <w:fldChar w:fldCharType="begin"/>
      </w:r>
      <w:r>
        <w:instrText xml:space="preserve"> PAGEREF _Toc20358 \h </w:instrText>
      </w:r>
      <w:r>
        <w:fldChar w:fldCharType="separate"/>
      </w:r>
      <w:r>
        <w:t>16</w:t>
      </w:r>
      <w:r>
        <w:fldChar w:fldCharType="end"/>
      </w:r>
      <w:r>
        <w:fldChar w:fldCharType="end"/>
      </w:r>
    </w:p>
    <w:p w14:paraId="44A12FB5">
      <w:pPr>
        <w:pStyle w:val="12"/>
        <w:tabs>
          <w:tab w:val="right" w:leader="dot" w:pos="8504"/>
        </w:tabs>
        <w:ind w:firstLine="420"/>
      </w:pPr>
      <w:r>
        <w:fldChar w:fldCharType="begin"/>
      </w:r>
      <w:r>
        <w:instrText xml:space="preserve"> HYPERLINK \l "_Toc10498" </w:instrText>
      </w:r>
      <w:r>
        <w:fldChar w:fldCharType="separate"/>
      </w:r>
      <w:r>
        <w:rPr>
          <w:rFonts w:hint="eastAsia"/>
          <w:szCs w:val="28"/>
        </w:rPr>
        <w:t>五.测试结论</w:t>
      </w:r>
      <w:r>
        <w:tab/>
      </w:r>
      <w:r>
        <w:fldChar w:fldCharType="begin"/>
      </w:r>
      <w:r>
        <w:instrText xml:space="preserve"> PAGEREF _Toc10498 \h </w:instrText>
      </w:r>
      <w:r>
        <w:fldChar w:fldCharType="separate"/>
      </w:r>
      <w:r>
        <w:t>16</w:t>
      </w:r>
      <w:r>
        <w:fldChar w:fldCharType="end"/>
      </w:r>
      <w:r>
        <w:fldChar w:fldCharType="end"/>
      </w:r>
    </w:p>
    <w:p w14:paraId="76B00C5D">
      <w:pPr>
        <w:pStyle w:val="12"/>
        <w:tabs>
          <w:tab w:val="right" w:leader="dot" w:pos="8504"/>
        </w:tabs>
        <w:ind w:firstLine="420"/>
      </w:pPr>
    </w:p>
    <w:p w14:paraId="5AD75547">
      <w:pPr>
        <w:ind w:firstLine="420"/>
        <w:rPr>
          <w:rStyle w:val="22"/>
          <w:rFonts w:hint="eastAsia" w:ascii="宋体" w:hAnsi="宋体" w:cs="宋体"/>
          <w:b w:val="0"/>
          <w:bCs/>
        </w:rPr>
        <w:sectPr>
          <w:footerReference r:id="rId8" w:type="first"/>
          <w:footerReference r:id="rId6" w:type="default"/>
          <w:headerReference r:id="rId5" w:type="even"/>
          <w:footerReference r:id="rId7" w:type="even"/>
          <w:pgSz w:w="11906" w:h="16838"/>
          <w:pgMar w:top="1134" w:right="1701" w:bottom="1134" w:left="1701" w:header="680" w:footer="765" w:gutter="0"/>
          <w:pgNumType w:start="1"/>
          <w:cols w:space="720" w:num="1"/>
          <w:titlePg/>
          <w:docGrid w:type="lines" w:linePitch="312" w:charSpace="0"/>
        </w:sectPr>
      </w:pPr>
      <w:r>
        <w:rPr>
          <w:rFonts w:hint="eastAsia" w:ascii="宋体" w:hAnsi="宋体" w:cs="宋体"/>
          <w:bCs/>
        </w:rPr>
        <w:fldChar w:fldCharType="end"/>
      </w:r>
    </w:p>
    <w:p w14:paraId="11EF6AA0">
      <w:pPr>
        <w:pStyle w:val="2"/>
        <w:numPr>
          <w:ilvl w:val="0"/>
          <w:numId w:val="0"/>
        </w:numPr>
        <w:rPr>
          <w:rStyle w:val="22"/>
          <w:rFonts w:hint="eastAsia" w:ascii="宋体" w:hAnsi="宋体" w:cs="宋体"/>
          <w:b/>
          <w:bCs/>
        </w:rPr>
      </w:pPr>
      <w:bookmarkStart w:id="0" w:name="_Toc131"/>
      <w:bookmarkStart w:id="1" w:name="_Toc29443"/>
      <w:r>
        <w:rPr>
          <w:rFonts w:hint="eastAsia" w:ascii="宋体" w:hAnsi="宋体" w:cs="宋体"/>
        </w:rPr>
        <w:t>一.引言</w:t>
      </w:r>
      <w:bookmarkEnd w:id="0"/>
      <w:bookmarkEnd w:id="1"/>
    </w:p>
    <w:p w14:paraId="28DA29D5">
      <w:pPr>
        <w:pStyle w:val="3"/>
        <w:rPr>
          <w:rFonts w:hint="eastAsia" w:ascii="宋体" w:hAnsi="宋体" w:cs="宋体"/>
          <w:sz w:val="24"/>
        </w:rPr>
      </w:pPr>
      <w:bookmarkStart w:id="2" w:name="_Toc31684"/>
      <w:bookmarkStart w:id="3" w:name="_Toc12670"/>
      <w:r>
        <w:rPr>
          <w:rFonts w:hint="eastAsia" w:ascii="宋体" w:hAnsi="宋体" w:cs="宋体"/>
          <w:sz w:val="24"/>
        </w:rPr>
        <w:t>编写目的</w:t>
      </w:r>
      <w:bookmarkEnd w:id="2"/>
      <w:bookmarkEnd w:id="3"/>
    </w:p>
    <w:p w14:paraId="5483A293">
      <w:pPr>
        <w:ind w:firstLine="480"/>
        <w:rPr>
          <w:rFonts w:hint="eastAsia" w:ascii="宋体" w:hAnsi="宋体" w:cs="宋体"/>
          <w:sz w:val="24"/>
        </w:rPr>
      </w:pPr>
      <w:r>
        <w:rPr>
          <w:rFonts w:hint="eastAsia" w:ascii="宋体" w:hAnsi="宋体" w:cs="宋体"/>
          <w:sz w:val="24"/>
        </w:rPr>
        <w:t xml:space="preserve">编写该测试总结报告的目的在于：对回归测试结果进行整理和汇总，形成正式的测试文档；为软件用户的评审验证提供依据。 </w:t>
      </w:r>
    </w:p>
    <w:p w14:paraId="5900C535">
      <w:pPr>
        <w:pStyle w:val="3"/>
        <w:rPr>
          <w:rFonts w:hint="eastAsia" w:ascii="宋体" w:hAnsi="宋体" w:cs="宋体"/>
          <w:sz w:val="24"/>
        </w:rPr>
      </w:pPr>
      <w:bookmarkStart w:id="4" w:name="_Toc11"/>
      <w:bookmarkStart w:id="5" w:name="_Toc24161"/>
      <w:r>
        <w:rPr>
          <w:rFonts w:hint="eastAsia" w:ascii="宋体" w:hAnsi="宋体" w:cs="宋体"/>
          <w:sz w:val="24"/>
        </w:rPr>
        <w:t>定义规约</w:t>
      </w:r>
      <w:bookmarkEnd w:id="4"/>
      <w:bookmarkEnd w:id="5"/>
    </w:p>
    <w:p w14:paraId="0D9A5A00">
      <w:pPr>
        <w:ind w:firstLine="480"/>
        <w:rPr>
          <w:rFonts w:hint="eastAsia" w:ascii="宋体" w:hAnsi="宋体" w:cs="宋体"/>
          <w:sz w:val="24"/>
        </w:rPr>
      </w:pPr>
      <w:r>
        <w:rPr>
          <w:rFonts w:hint="eastAsia" w:ascii="宋体" w:hAnsi="宋体" w:cs="宋体"/>
          <w:sz w:val="24"/>
        </w:rPr>
        <w:t>缺陷BUG：软件未达到产品需求规格说明书的要求或者是出现了不应出现的错误或者未有达到需求所要求的目标。</w:t>
      </w:r>
    </w:p>
    <w:p w14:paraId="757B5A02">
      <w:pPr>
        <w:ind w:firstLine="480"/>
        <w:rPr>
          <w:rFonts w:hint="eastAsia" w:ascii="宋体" w:hAnsi="宋体" w:cs="宋体"/>
          <w:sz w:val="24"/>
        </w:rPr>
      </w:pPr>
      <w:r>
        <w:rPr>
          <w:rFonts w:hint="eastAsia" w:ascii="宋体" w:hAnsi="宋体" w:cs="宋体"/>
          <w:sz w:val="24"/>
        </w:rPr>
        <w:t>黑盒测试：利用有效的和无效的输入来执行上一轮系统测试中出现的BUG，按模块测试单项功能，相关联的功能结合测试。</w:t>
      </w:r>
    </w:p>
    <w:p w14:paraId="1838FEC8">
      <w:pPr>
        <w:ind w:firstLine="480"/>
        <w:rPr>
          <w:rFonts w:hint="eastAsia" w:ascii="宋体" w:hAnsi="宋体" w:cs="宋体"/>
          <w:sz w:val="24"/>
        </w:rPr>
      </w:pPr>
      <w:r>
        <w:rPr>
          <w:rFonts w:hint="eastAsia" w:ascii="宋体" w:hAnsi="宋体" w:cs="宋体"/>
          <w:sz w:val="24"/>
        </w:rPr>
        <w:t>缺陷密度：单位代码行或者单位功能点数中存在的缺陷数。</w:t>
      </w:r>
    </w:p>
    <w:p w14:paraId="5D930277">
      <w:pPr>
        <w:pStyle w:val="2"/>
        <w:numPr>
          <w:ilvl w:val="0"/>
          <w:numId w:val="0"/>
        </w:numPr>
        <w:rPr>
          <w:rFonts w:hint="eastAsia" w:ascii="宋体" w:hAnsi="宋体" w:cs="宋体"/>
        </w:rPr>
      </w:pPr>
      <w:bookmarkStart w:id="6" w:name="_Toc19549"/>
      <w:bookmarkStart w:id="7" w:name="_Toc14684"/>
      <w:r>
        <w:rPr>
          <w:rFonts w:hint="eastAsia" w:ascii="宋体" w:hAnsi="宋体" w:cs="宋体"/>
        </w:rPr>
        <w:t>二.测试概要</w:t>
      </w:r>
      <w:bookmarkEnd w:id="6"/>
      <w:bookmarkEnd w:id="7"/>
    </w:p>
    <w:p w14:paraId="6BD277D4">
      <w:pPr>
        <w:pStyle w:val="3"/>
        <w:numPr>
          <w:ilvl w:val="0"/>
          <w:numId w:val="0"/>
        </w:numPr>
        <w:rPr>
          <w:rFonts w:hint="eastAsia" w:ascii="宋体" w:hAnsi="宋体" w:cs="宋体"/>
          <w:sz w:val="24"/>
        </w:rPr>
      </w:pPr>
      <w:bookmarkStart w:id="8" w:name="_Toc32169"/>
      <w:bookmarkStart w:id="9" w:name="_Toc24612"/>
      <w:r>
        <w:rPr>
          <w:rFonts w:hint="eastAsia" w:ascii="宋体" w:hAnsi="宋体" w:cs="宋体"/>
          <w:sz w:val="24"/>
        </w:rPr>
        <w:t>2.1进度回顾</w:t>
      </w:r>
      <w:bookmarkEnd w:id="8"/>
      <w:bookmarkEnd w:id="9"/>
    </w:p>
    <w:tbl>
      <w:tblPr>
        <w:tblStyle w:val="17"/>
        <w:tblW w:w="83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098"/>
        <w:gridCol w:w="1881"/>
        <w:gridCol w:w="2346"/>
        <w:gridCol w:w="1280"/>
      </w:tblGrid>
      <w:tr w14:paraId="313D7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768" w:type="dxa"/>
            <w:shd w:val="clear" w:color="auto" w:fill="A6A6A6"/>
            <w:vAlign w:val="center"/>
          </w:tcPr>
          <w:p w14:paraId="044BEFBD">
            <w:pPr>
              <w:pStyle w:val="4"/>
              <w:ind w:firstLine="0" w:firstLineChars="0"/>
              <w:jc w:val="center"/>
              <w:rPr>
                <w:rFonts w:hint="eastAsia" w:ascii="宋体" w:hAnsi="宋体" w:cs="宋体"/>
                <w:b/>
                <w:sz w:val="24"/>
              </w:rPr>
            </w:pPr>
            <w:r>
              <w:rPr>
                <w:rFonts w:hint="eastAsia" w:ascii="宋体" w:hAnsi="宋体" w:cs="宋体"/>
                <w:b/>
                <w:sz w:val="24"/>
              </w:rPr>
              <w:t>活动</w:t>
            </w:r>
          </w:p>
        </w:tc>
        <w:tc>
          <w:tcPr>
            <w:tcW w:w="1098" w:type="dxa"/>
            <w:shd w:val="clear" w:color="auto" w:fill="A6A6A6"/>
            <w:vAlign w:val="center"/>
          </w:tcPr>
          <w:p w14:paraId="7038D28A">
            <w:pPr>
              <w:pStyle w:val="4"/>
              <w:ind w:firstLine="0" w:firstLineChars="0"/>
              <w:jc w:val="center"/>
              <w:rPr>
                <w:rFonts w:hint="eastAsia" w:ascii="宋体" w:hAnsi="宋体" w:cs="宋体"/>
                <w:b/>
                <w:sz w:val="24"/>
              </w:rPr>
            </w:pPr>
            <w:r>
              <w:rPr>
                <w:rFonts w:hint="eastAsia" w:ascii="宋体" w:hAnsi="宋体" w:cs="宋体"/>
                <w:b/>
                <w:sz w:val="24"/>
              </w:rPr>
              <w:t>人员</w:t>
            </w:r>
          </w:p>
        </w:tc>
        <w:tc>
          <w:tcPr>
            <w:tcW w:w="1881" w:type="dxa"/>
            <w:shd w:val="clear" w:color="auto" w:fill="A6A6A6"/>
            <w:vAlign w:val="center"/>
          </w:tcPr>
          <w:p w14:paraId="4EF1F0C4">
            <w:pPr>
              <w:pStyle w:val="4"/>
              <w:ind w:firstLine="0" w:firstLineChars="0"/>
              <w:jc w:val="center"/>
              <w:rPr>
                <w:rFonts w:hint="eastAsia" w:ascii="宋体" w:hAnsi="宋体" w:cs="宋体"/>
                <w:b/>
                <w:sz w:val="24"/>
              </w:rPr>
            </w:pPr>
            <w:r>
              <w:rPr>
                <w:rFonts w:hint="eastAsia" w:ascii="宋体" w:hAnsi="宋体" w:cs="宋体"/>
                <w:b/>
                <w:sz w:val="24"/>
              </w:rPr>
              <w:t>开始时间</w:t>
            </w:r>
          </w:p>
        </w:tc>
        <w:tc>
          <w:tcPr>
            <w:tcW w:w="2346" w:type="dxa"/>
            <w:shd w:val="clear" w:color="auto" w:fill="A6A6A6"/>
            <w:vAlign w:val="center"/>
          </w:tcPr>
          <w:p w14:paraId="32AE7A20">
            <w:pPr>
              <w:pStyle w:val="4"/>
              <w:ind w:firstLine="0" w:firstLineChars="0"/>
              <w:jc w:val="center"/>
              <w:rPr>
                <w:rFonts w:hint="eastAsia" w:ascii="宋体" w:hAnsi="宋体" w:cs="宋体"/>
                <w:b/>
                <w:sz w:val="24"/>
              </w:rPr>
            </w:pPr>
            <w:r>
              <w:rPr>
                <w:rFonts w:hint="eastAsia" w:ascii="宋体" w:hAnsi="宋体" w:cs="宋体"/>
                <w:b/>
                <w:sz w:val="24"/>
              </w:rPr>
              <w:t>结束时间</w:t>
            </w:r>
          </w:p>
        </w:tc>
        <w:tc>
          <w:tcPr>
            <w:tcW w:w="1280" w:type="dxa"/>
            <w:shd w:val="clear" w:color="auto" w:fill="A6A6A6"/>
            <w:vAlign w:val="center"/>
          </w:tcPr>
          <w:p w14:paraId="6A8FFF2E">
            <w:pPr>
              <w:pStyle w:val="4"/>
              <w:ind w:firstLine="0" w:firstLineChars="0"/>
              <w:jc w:val="center"/>
              <w:rPr>
                <w:rFonts w:hint="eastAsia" w:ascii="宋体" w:hAnsi="宋体" w:cs="宋体"/>
                <w:b/>
                <w:sz w:val="24"/>
              </w:rPr>
            </w:pPr>
            <w:r>
              <w:rPr>
                <w:rFonts w:hint="eastAsia" w:ascii="宋体" w:hAnsi="宋体" w:cs="宋体"/>
                <w:b/>
                <w:sz w:val="24"/>
              </w:rPr>
              <w:t>工作量</w:t>
            </w:r>
          </w:p>
        </w:tc>
      </w:tr>
      <w:tr w14:paraId="02EB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768" w:type="dxa"/>
            <w:vAlign w:val="center"/>
          </w:tcPr>
          <w:p w14:paraId="1DAE4F0C">
            <w:pPr>
              <w:pStyle w:val="4"/>
              <w:ind w:firstLine="0" w:firstLineChars="0"/>
              <w:rPr>
                <w:rFonts w:hint="eastAsia" w:ascii="宋体" w:hAnsi="宋体" w:cs="宋体"/>
                <w:sz w:val="24"/>
              </w:rPr>
            </w:pPr>
            <w:r>
              <w:rPr>
                <w:rFonts w:hint="eastAsia" w:ascii="宋体" w:hAnsi="宋体" w:cs="宋体"/>
                <w:sz w:val="24"/>
              </w:rPr>
              <w:t>测试用例</w:t>
            </w:r>
          </w:p>
        </w:tc>
        <w:tc>
          <w:tcPr>
            <w:tcW w:w="1098" w:type="dxa"/>
            <w:vAlign w:val="center"/>
          </w:tcPr>
          <w:p w14:paraId="431B4DCF">
            <w:pPr>
              <w:pStyle w:val="4"/>
              <w:ind w:firstLine="0" w:firstLineChars="0"/>
              <w:rPr>
                <w:rFonts w:hint="eastAsia" w:ascii="宋体" w:hAnsi="宋体" w:cs="宋体"/>
                <w:sz w:val="24"/>
              </w:rPr>
            </w:pPr>
            <w:r>
              <w:rPr>
                <w:rFonts w:hint="eastAsia" w:ascii="宋体" w:hAnsi="宋体" w:cs="宋体"/>
                <w:sz w:val="24"/>
              </w:rPr>
              <w:t>卢立强</w:t>
            </w:r>
          </w:p>
        </w:tc>
        <w:tc>
          <w:tcPr>
            <w:tcW w:w="1881" w:type="dxa"/>
            <w:vAlign w:val="center"/>
          </w:tcPr>
          <w:p w14:paraId="0984DEDC">
            <w:pPr>
              <w:pStyle w:val="4"/>
              <w:ind w:firstLine="0" w:firstLineChars="0"/>
              <w:rPr>
                <w:rFonts w:hint="eastAsia" w:ascii="宋体" w:hAnsi="宋体" w:cs="宋体"/>
                <w:sz w:val="24"/>
              </w:rPr>
            </w:pPr>
            <w:r>
              <w:rPr>
                <w:rFonts w:hint="eastAsia" w:ascii="宋体" w:hAnsi="宋体" w:cs="宋体"/>
                <w:sz w:val="24"/>
              </w:rPr>
              <w:t>2024-1</w:t>
            </w:r>
            <w:r>
              <w:rPr>
                <w:rFonts w:ascii="宋体" w:hAnsi="宋体" w:cs="宋体"/>
                <w:sz w:val="24"/>
              </w:rPr>
              <w:t>2</w:t>
            </w:r>
            <w:r>
              <w:rPr>
                <w:rFonts w:hint="eastAsia" w:ascii="宋体" w:hAnsi="宋体" w:cs="宋体"/>
                <w:sz w:val="24"/>
              </w:rPr>
              <w:t>-07</w:t>
            </w:r>
            <w:bookmarkStart w:id="51" w:name="_GoBack"/>
            <w:bookmarkEnd w:id="51"/>
          </w:p>
        </w:tc>
        <w:tc>
          <w:tcPr>
            <w:tcW w:w="2346" w:type="dxa"/>
            <w:vAlign w:val="center"/>
          </w:tcPr>
          <w:p w14:paraId="49665D89">
            <w:pPr>
              <w:pStyle w:val="4"/>
              <w:ind w:firstLine="0" w:firstLineChars="0"/>
              <w:rPr>
                <w:rFonts w:hint="eastAsia" w:ascii="宋体" w:hAnsi="宋体" w:cs="宋体"/>
                <w:sz w:val="24"/>
              </w:rPr>
            </w:pPr>
            <w:r>
              <w:rPr>
                <w:rFonts w:hint="eastAsia" w:ascii="宋体" w:hAnsi="宋体" w:cs="宋体"/>
                <w:sz w:val="24"/>
              </w:rPr>
              <w:t>2024-1</w:t>
            </w:r>
            <w:r>
              <w:rPr>
                <w:rFonts w:ascii="宋体" w:hAnsi="宋体" w:cs="宋体"/>
                <w:sz w:val="24"/>
              </w:rPr>
              <w:t>2</w:t>
            </w:r>
            <w:r>
              <w:rPr>
                <w:rFonts w:hint="eastAsia" w:ascii="宋体" w:hAnsi="宋体" w:cs="宋体"/>
                <w:sz w:val="24"/>
              </w:rPr>
              <w:t>-0</w:t>
            </w:r>
            <w:r>
              <w:rPr>
                <w:rFonts w:ascii="宋体" w:hAnsi="宋体" w:cs="宋体"/>
                <w:sz w:val="24"/>
              </w:rPr>
              <w:t>7</w:t>
            </w:r>
          </w:p>
        </w:tc>
        <w:tc>
          <w:tcPr>
            <w:tcW w:w="1280" w:type="dxa"/>
            <w:vAlign w:val="center"/>
          </w:tcPr>
          <w:p w14:paraId="771F32C6">
            <w:pPr>
              <w:pStyle w:val="4"/>
              <w:ind w:firstLine="0" w:firstLineChars="0"/>
              <w:rPr>
                <w:rFonts w:hint="eastAsia" w:ascii="宋体" w:hAnsi="宋体" w:cs="宋体"/>
                <w:sz w:val="24"/>
              </w:rPr>
            </w:pPr>
            <w:r>
              <w:rPr>
                <w:rFonts w:ascii="宋体" w:hAnsi="宋体" w:cs="宋体"/>
                <w:sz w:val="24"/>
              </w:rPr>
              <w:t>1</w:t>
            </w:r>
            <w:r>
              <w:rPr>
                <w:rFonts w:hint="eastAsia" w:ascii="宋体" w:hAnsi="宋体" w:cs="宋体"/>
                <w:sz w:val="24"/>
              </w:rPr>
              <w:t>天</w:t>
            </w:r>
          </w:p>
        </w:tc>
      </w:tr>
      <w:tr w14:paraId="3A3EC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768" w:type="dxa"/>
            <w:vAlign w:val="center"/>
          </w:tcPr>
          <w:p w14:paraId="2A214384">
            <w:pPr>
              <w:pStyle w:val="4"/>
              <w:ind w:firstLine="0" w:firstLineChars="0"/>
              <w:rPr>
                <w:rFonts w:hint="eastAsia" w:ascii="宋体" w:hAnsi="宋体" w:cs="宋体"/>
                <w:sz w:val="24"/>
              </w:rPr>
            </w:pPr>
            <w:r>
              <w:rPr>
                <w:rFonts w:hint="eastAsia" w:ascii="宋体" w:hAnsi="宋体" w:cs="宋体"/>
                <w:sz w:val="24"/>
              </w:rPr>
              <w:t>执行测试</w:t>
            </w:r>
          </w:p>
        </w:tc>
        <w:tc>
          <w:tcPr>
            <w:tcW w:w="1098" w:type="dxa"/>
            <w:vAlign w:val="center"/>
          </w:tcPr>
          <w:p w14:paraId="5927F69F">
            <w:pPr>
              <w:pStyle w:val="4"/>
              <w:ind w:firstLine="0" w:firstLineChars="0"/>
              <w:rPr>
                <w:rFonts w:hint="eastAsia" w:ascii="宋体" w:hAnsi="宋体" w:cs="宋体"/>
                <w:sz w:val="24"/>
              </w:rPr>
            </w:pPr>
            <w:r>
              <w:rPr>
                <w:rFonts w:hint="eastAsia" w:ascii="宋体" w:hAnsi="宋体" w:cs="宋体"/>
                <w:sz w:val="24"/>
              </w:rPr>
              <w:t>卢立强</w:t>
            </w:r>
          </w:p>
        </w:tc>
        <w:tc>
          <w:tcPr>
            <w:tcW w:w="1881" w:type="dxa"/>
            <w:vAlign w:val="center"/>
          </w:tcPr>
          <w:p w14:paraId="6D2D102B">
            <w:pPr>
              <w:pStyle w:val="4"/>
              <w:ind w:firstLine="0" w:firstLineChars="0"/>
              <w:rPr>
                <w:rFonts w:hint="eastAsia" w:ascii="宋体" w:hAnsi="宋体" w:cs="宋体"/>
                <w:sz w:val="24"/>
              </w:rPr>
            </w:pPr>
            <w:r>
              <w:rPr>
                <w:rFonts w:hint="eastAsia" w:ascii="宋体" w:hAnsi="宋体" w:cs="宋体"/>
                <w:sz w:val="24"/>
              </w:rPr>
              <w:t>2024-1</w:t>
            </w:r>
            <w:r>
              <w:rPr>
                <w:rFonts w:ascii="宋体" w:hAnsi="宋体" w:cs="宋体"/>
                <w:sz w:val="24"/>
              </w:rPr>
              <w:t>2</w:t>
            </w:r>
            <w:r>
              <w:rPr>
                <w:rFonts w:hint="eastAsia" w:ascii="宋体" w:hAnsi="宋体" w:cs="宋体"/>
                <w:sz w:val="24"/>
              </w:rPr>
              <w:t>-08</w:t>
            </w:r>
          </w:p>
        </w:tc>
        <w:tc>
          <w:tcPr>
            <w:tcW w:w="2346" w:type="dxa"/>
            <w:vAlign w:val="center"/>
          </w:tcPr>
          <w:p w14:paraId="74D23CBA">
            <w:pPr>
              <w:pStyle w:val="4"/>
              <w:ind w:firstLine="0" w:firstLineChars="0"/>
              <w:rPr>
                <w:rFonts w:hint="eastAsia" w:ascii="宋体" w:hAnsi="宋体" w:cs="宋体"/>
                <w:sz w:val="24"/>
              </w:rPr>
            </w:pPr>
            <w:r>
              <w:rPr>
                <w:rFonts w:hint="eastAsia" w:ascii="宋体" w:hAnsi="宋体" w:cs="宋体"/>
                <w:sz w:val="24"/>
              </w:rPr>
              <w:t>2024-1</w:t>
            </w:r>
            <w:r>
              <w:rPr>
                <w:rFonts w:ascii="宋体" w:hAnsi="宋体" w:cs="宋体"/>
                <w:sz w:val="24"/>
              </w:rPr>
              <w:t>2</w:t>
            </w:r>
            <w:r>
              <w:rPr>
                <w:rFonts w:hint="eastAsia" w:ascii="宋体" w:hAnsi="宋体" w:cs="宋体"/>
                <w:sz w:val="24"/>
              </w:rPr>
              <w:t>-08</w:t>
            </w:r>
          </w:p>
        </w:tc>
        <w:tc>
          <w:tcPr>
            <w:tcW w:w="1280" w:type="dxa"/>
            <w:vAlign w:val="center"/>
          </w:tcPr>
          <w:p w14:paraId="40709632">
            <w:pPr>
              <w:pStyle w:val="4"/>
              <w:ind w:firstLine="0" w:firstLineChars="0"/>
              <w:rPr>
                <w:rFonts w:hint="eastAsia" w:ascii="宋体" w:hAnsi="宋体" w:cs="宋体"/>
                <w:sz w:val="24"/>
              </w:rPr>
            </w:pPr>
            <w:r>
              <w:rPr>
                <w:rFonts w:ascii="宋体" w:hAnsi="宋体" w:cs="宋体"/>
                <w:sz w:val="24"/>
              </w:rPr>
              <w:t>1</w:t>
            </w:r>
            <w:r>
              <w:rPr>
                <w:rFonts w:hint="eastAsia" w:ascii="宋体" w:hAnsi="宋体" w:cs="宋体"/>
                <w:sz w:val="24"/>
              </w:rPr>
              <w:t>天</w:t>
            </w:r>
          </w:p>
        </w:tc>
      </w:tr>
      <w:tr w14:paraId="0AA29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768" w:type="dxa"/>
            <w:vAlign w:val="center"/>
          </w:tcPr>
          <w:p w14:paraId="14A258B3">
            <w:pPr>
              <w:pStyle w:val="4"/>
              <w:ind w:firstLine="0" w:firstLineChars="0"/>
              <w:rPr>
                <w:rFonts w:hint="eastAsia" w:ascii="宋体" w:hAnsi="宋体" w:cs="宋体"/>
                <w:sz w:val="24"/>
              </w:rPr>
            </w:pPr>
            <w:r>
              <w:rPr>
                <w:rFonts w:hint="eastAsia" w:ascii="宋体" w:hAnsi="宋体" w:cs="宋体"/>
                <w:sz w:val="24"/>
              </w:rPr>
              <w:t>完成测试报告</w:t>
            </w:r>
          </w:p>
        </w:tc>
        <w:tc>
          <w:tcPr>
            <w:tcW w:w="1098" w:type="dxa"/>
            <w:vAlign w:val="center"/>
          </w:tcPr>
          <w:p w14:paraId="333175F6">
            <w:pPr>
              <w:pStyle w:val="4"/>
              <w:ind w:firstLine="0" w:firstLineChars="0"/>
              <w:rPr>
                <w:rFonts w:hint="eastAsia" w:ascii="宋体" w:hAnsi="宋体" w:cs="宋体"/>
                <w:sz w:val="24"/>
              </w:rPr>
            </w:pPr>
            <w:r>
              <w:rPr>
                <w:rFonts w:hint="eastAsia" w:ascii="宋体" w:hAnsi="宋体" w:cs="宋体"/>
                <w:sz w:val="24"/>
              </w:rPr>
              <w:t>卢立强</w:t>
            </w:r>
          </w:p>
        </w:tc>
        <w:tc>
          <w:tcPr>
            <w:tcW w:w="1881" w:type="dxa"/>
            <w:vAlign w:val="center"/>
          </w:tcPr>
          <w:p w14:paraId="0B873B48">
            <w:pPr>
              <w:pStyle w:val="4"/>
              <w:ind w:firstLine="0" w:firstLineChars="0"/>
              <w:rPr>
                <w:rFonts w:hint="eastAsia" w:ascii="宋体" w:hAnsi="宋体" w:cs="宋体"/>
                <w:sz w:val="24"/>
              </w:rPr>
            </w:pPr>
            <w:r>
              <w:rPr>
                <w:rFonts w:hint="eastAsia" w:ascii="宋体" w:hAnsi="宋体" w:cs="宋体"/>
                <w:sz w:val="24"/>
              </w:rPr>
              <w:t>2024-12-09</w:t>
            </w:r>
          </w:p>
        </w:tc>
        <w:tc>
          <w:tcPr>
            <w:tcW w:w="2346" w:type="dxa"/>
            <w:vAlign w:val="center"/>
          </w:tcPr>
          <w:p w14:paraId="5DF9F59F">
            <w:pPr>
              <w:pStyle w:val="4"/>
              <w:ind w:firstLine="0" w:firstLineChars="0"/>
              <w:rPr>
                <w:rFonts w:hint="eastAsia" w:ascii="宋体" w:hAnsi="宋体" w:cs="宋体"/>
                <w:sz w:val="24"/>
              </w:rPr>
            </w:pPr>
            <w:r>
              <w:rPr>
                <w:rFonts w:hint="eastAsia" w:ascii="宋体" w:hAnsi="宋体" w:cs="宋体"/>
                <w:sz w:val="24"/>
              </w:rPr>
              <w:t>2024-1</w:t>
            </w:r>
            <w:r>
              <w:rPr>
                <w:rFonts w:ascii="宋体" w:hAnsi="宋体" w:cs="宋体"/>
                <w:sz w:val="24"/>
              </w:rPr>
              <w:t>2</w:t>
            </w:r>
            <w:r>
              <w:rPr>
                <w:rFonts w:hint="eastAsia" w:ascii="宋体" w:hAnsi="宋体" w:cs="宋体"/>
                <w:sz w:val="24"/>
              </w:rPr>
              <w:t>-09</w:t>
            </w:r>
          </w:p>
        </w:tc>
        <w:tc>
          <w:tcPr>
            <w:tcW w:w="1280" w:type="dxa"/>
            <w:vAlign w:val="center"/>
          </w:tcPr>
          <w:p w14:paraId="5950C501">
            <w:pPr>
              <w:pStyle w:val="4"/>
              <w:ind w:firstLine="0" w:firstLineChars="0"/>
              <w:rPr>
                <w:rFonts w:hint="eastAsia" w:ascii="宋体" w:hAnsi="宋体" w:cs="宋体"/>
                <w:sz w:val="24"/>
              </w:rPr>
            </w:pPr>
            <w:r>
              <w:rPr>
                <w:rFonts w:hint="eastAsia" w:ascii="宋体" w:hAnsi="宋体" w:cs="宋体"/>
                <w:sz w:val="24"/>
              </w:rPr>
              <w:t>1天</w:t>
            </w:r>
          </w:p>
        </w:tc>
      </w:tr>
    </w:tbl>
    <w:p w14:paraId="1A390319">
      <w:pPr>
        <w:pStyle w:val="3"/>
        <w:numPr>
          <w:ilvl w:val="0"/>
          <w:numId w:val="0"/>
        </w:numPr>
        <w:rPr>
          <w:rFonts w:hint="eastAsia" w:ascii="宋体" w:hAnsi="宋体" w:cs="宋体"/>
          <w:sz w:val="24"/>
        </w:rPr>
      </w:pPr>
      <w:r>
        <w:rPr>
          <w:rFonts w:hint="eastAsia" w:ascii="宋体" w:hAnsi="宋体" w:cs="宋体"/>
          <w:sz w:val="24"/>
        </w:rPr>
        <w:t>2.2测试用例</w:t>
      </w:r>
    </w:p>
    <w:tbl>
      <w:tblPr>
        <w:tblStyle w:val="17"/>
        <w:tblpPr w:leftFromText="181" w:rightFromText="181" w:vertAnchor="text" w:horzAnchor="page" w:tblpXSpec="center" w:tblpY="476"/>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463"/>
        <w:gridCol w:w="2249"/>
        <w:gridCol w:w="2211"/>
        <w:gridCol w:w="1114"/>
      </w:tblGrid>
      <w:tr w14:paraId="7B24E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pct"/>
            <w:shd w:val="clear" w:color="auto" w:fill="BEBEBE" w:themeFill="background1" w:themeFillShade="BF"/>
          </w:tcPr>
          <w:p w14:paraId="1838A13D">
            <w:pPr>
              <w:pStyle w:val="4"/>
              <w:ind w:firstLine="0" w:firstLineChars="0"/>
              <w:jc w:val="center"/>
              <w:rPr>
                <w:rFonts w:hint="eastAsia" w:ascii="宋体" w:hAnsi="宋体" w:cs="宋体"/>
                <w:b/>
                <w:sz w:val="24"/>
              </w:rPr>
            </w:pPr>
            <w:bookmarkStart w:id="10" w:name="_Toc17425"/>
            <w:bookmarkStart w:id="11" w:name="_Toc11372"/>
            <w:r>
              <w:rPr>
                <w:rFonts w:hint="eastAsia" w:ascii="宋体" w:hAnsi="宋体" w:cs="宋体"/>
                <w:b/>
                <w:sz w:val="24"/>
              </w:rPr>
              <w:t>测试用例编号</w:t>
            </w:r>
          </w:p>
        </w:tc>
        <w:tc>
          <w:tcPr>
            <w:tcW w:w="839" w:type="pct"/>
            <w:shd w:val="clear" w:color="auto" w:fill="BEBEBE" w:themeFill="background1" w:themeFillShade="BF"/>
          </w:tcPr>
          <w:p w14:paraId="4F8E5BC1">
            <w:pPr>
              <w:ind w:firstLine="0" w:firstLineChars="0"/>
              <w:rPr>
                <w:rFonts w:hint="eastAsia" w:ascii="宋体" w:hAnsi="宋体" w:cs="宋体"/>
                <w:b/>
                <w:sz w:val="24"/>
              </w:rPr>
            </w:pPr>
            <w:r>
              <w:rPr>
                <w:rFonts w:hint="eastAsia" w:ascii="宋体" w:hAnsi="宋体" w:cs="宋体"/>
                <w:b/>
                <w:sz w:val="24"/>
              </w:rPr>
              <w:t>标识</w:t>
            </w:r>
          </w:p>
        </w:tc>
        <w:tc>
          <w:tcPr>
            <w:tcW w:w="1290" w:type="pct"/>
            <w:shd w:val="clear" w:color="auto" w:fill="BEBEBE" w:themeFill="background1" w:themeFillShade="BF"/>
          </w:tcPr>
          <w:p w14:paraId="2362D69A">
            <w:pPr>
              <w:ind w:firstLine="0" w:firstLineChars="0"/>
              <w:rPr>
                <w:rFonts w:hint="eastAsia" w:ascii="宋体" w:hAnsi="宋体" w:cs="宋体"/>
                <w:b/>
                <w:sz w:val="24"/>
              </w:rPr>
            </w:pPr>
            <w:r>
              <w:rPr>
                <w:rFonts w:hint="eastAsia" w:ascii="宋体" w:hAnsi="宋体" w:cs="宋体"/>
                <w:b/>
                <w:sz w:val="24"/>
              </w:rPr>
              <w:t>步骤</w:t>
            </w:r>
          </w:p>
        </w:tc>
        <w:tc>
          <w:tcPr>
            <w:tcW w:w="1268" w:type="pct"/>
            <w:shd w:val="clear" w:color="auto" w:fill="BEBEBE" w:themeFill="background1" w:themeFillShade="BF"/>
          </w:tcPr>
          <w:p w14:paraId="21CFA378">
            <w:pPr>
              <w:ind w:firstLine="0" w:firstLineChars="0"/>
              <w:rPr>
                <w:rFonts w:hint="eastAsia" w:ascii="宋体" w:hAnsi="宋体" w:cs="宋体"/>
                <w:b/>
                <w:sz w:val="24"/>
              </w:rPr>
            </w:pPr>
            <w:r>
              <w:rPr>
                <w:rFonts w:hint="eastAsia" w:ascii="宋体" w:hAnsi="宋体" w:cs="宋体"/>
                <w:b/>
                <w:sz w:val="24"/>
              </w:rPr>
              <w:t>预期结果</w:t>
            </w:r>
          </w:p>
        </w:tc>
        <w:tc>
          <w:tcPr>
            <w:tcW w:w="637" w:type="pct"/>
            <w:shd w:val="clear" w:color="auto" w:fill="BEBEBE" w:themeFill="background1" w:themeFillShade="BF"/>
          </w:tcPr>
          <w:p w14:paraId="35BEFE0C">
            <w:pPr>
              <w:ind w:firstLine="0" w:firstLineChars="0"/>
              <w:rPr>
                <w:rFonts w:hint="eastAsia" w:ascii="宋体" w:hAnsi="宋体" w:cs="宋体"/>
                <w:b/>
                <w:sz w:val="24"/>
              </w:rPr>
            </w:pPr>
            <w:r>
              <w:rPr>
                <w:rFonts w:hint="eastAsia" w:ascii="宋体" w:hAnsi="宋体" w:cs="宋体"/>
                <w:b/>
                <w:sz w:val="24"/>
              </w:rPr>
              <w:t>执行结果</w:t>
            </w:r>
          </w:p>
        </w:tc>
      </w:tr>
      <w:tr w14:paraId="1EE00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Pr>
          <w:p w14:paraId="5204D805">
            <w:pPr>
              <w:spacing w:line="240" w:lineRule="auto"/>
              <w:ind w:firstLine="0" w:firstLineChars="0"/>
              <w:jc w:val="both"/>
              <w:rPr>
                <w:rFonts w:hint="eastAsia" w:ascii="宋体" w:hAnsi="宋体" w:cs="宋体"/>
                <w:iCs/>
                <w:sz w:val="24"/>
                <w:lang w:val="fr-FR"/>
              </w:rPr>
            </w:pPr>
            <w:r>
              <w:rPr>
                <w:rFonts w:hint="eastAsia" w:ascii="宋体" w:hAnsi="宋体" w:cs="宋体"/>
                <w:b/>
                <w:bCs/>
                <w:sz w:val="24"/>
              </w:rPr>
              <w:t>1.登录功能（测试用例个数：5）</w:t>
            </w:r>
          </w:p>
        </w:tc>
      </w:tr>
      <w:tr w14:paraId="6041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pct"/>
          </w:tcPr>
          <w:p w14:paraId="140F7758">
            <w:pPr>
              <w:spacing w:line="240" w:lineRule="auto"/>
              <w:ind w:firstLine="0" w:firstLineChars="0"/>
              <w:jc w:val="both"/>
              <w:rPr>
                <w:rFonts w:hint="eastAsia" w:ascii="宋体" w:hAnsi="宋体" w:cs="宋体"/>
                <w:iCs/>
                <w:sz w:val="24"/>
              </w:rPr>
            </w:pPr>
            <w:r>
              <w:rPr>
                <w:rFonts w:hint="eastAsia" w:ascii="宋体" w:hAnsi="宋体" w:cs="宋体"/>
                <w:iCs/>
                <w:sz w:val="24"/>
              </w:rPr>
              <w:t>Test-DL001</w:t>
            </w:r>
          </w:p>
        </w:tc>
        <w:tc>
          <w:tcPr>
            <w:tcW w:w="839" w:type="pct"/>
          </w:tcPr>
          <w:p w14:paraId="3062379F">
            <w:pPr>
              <w:spacing w:line="240" w:lineRule="auto"/>
              <w:ind w:firstLine="0" w:firstLineChars="0"/>
              <w:jc w:val="both"/>
              <w:rPr>
                <w:rFonts w:hint="eastAsia" w:ascii="宋体" w:hAnsi="宋体" w:cs="宋体"/>
                <w:iCs/>
                <w:sz w:val="24"/>
              </w:rPr>
            </w:pPr>
            <w:r>
              <w:rPr>
                <w:rFonts w:hint="eastAsia" w:ascii="宋体" w:hAnsi="宋体" w:cs="宋体"/>
                <w:kern w:val="0"/>
                <w:sz w:val="24"/>
              </w:rPr>
              <w:t>输入正确账号密码登录</w:t>
            </w:r>
          </w:p>
        </w:tc>
        <w:tc>
          <w:tcPr>
            <w:tcW w:w="1290" w:type="pct"/>
          </w:tcPr>
          <w:p w14:paraId="42FCA1A2">
            <w:pPr>
              <w:spacing w:line="240" w:lineRule="auto"/>
              <w:ind w:firstLine="0" w:firstLineChars="0"/>
              <w:rPr>
                <w:rFonts w:hint="eastAsia" w:ascii="宋体" w:hAnsi="宋体" w:cs="宋体"/>
                <w:iCs/>
                <w:sz w:val="24"/>
              </w:rPr>
            </w:pPr>
            <w:r>
              <w:rPr>
                <w:rFonts w:hint="eastAsia" w:ascii="宋体" w:hAnsi="宋体" w:cs="宋体"/>
                <w:sz w:val="24"/>
              </w:rPr>
              <w:t>1.账号.密码输入信息点击登录</w:t>
            </w:r>
          </w:p>
        </w:tc>
        <w:tc>
          <w:tcPr>
            <w:tcW w:w="1268" w:type="pct"/>
          </w:tcPr>
          <w:p w14:paraId="70D199A4">
            <w:pPr>
              <w:spacing w:line="240" w:lineRule="auto"/>
              <w:ind w:firstLine="0" w:firstLineChars="0"/>
              <w:rPr>
                <w:rFonts w:hint="eastAsia" w:ascii="宋体" w:hAnsi="宋体" w:cs="宋体"/>
                <w:iCs/>
                <w:sz w:val="24"/>
              </w:rPr>
            </w:pPr>
            <w:r>
              <w:rPr>
                <w:rFonts w:hint="eastAsia" w:ascii="宋体" w:hAnsi="宋体" w:cs="宋体"/>
                <w:iCs/>
                <w:sz w:val="24"/>
              </w:rPr>
              <w:t>登录成功</w:t>
            </w:r>
          </w:p>
        </w:tc>
        <w:tc>
          <w:tcPr>
            <w:tcW w:w="637" w:type="pct"/>
          </w:tcPr>
          <w:p w14:paraId="340027F5">
            <w:pPr>
              <w:spacing w:line="240" w:lineRule="auto"/>
              <w:ind w:firstLine="0" w:firstLineChars="0"/>
              <w:rPr>
                <w:rFonts w:hint="eastAsia" w:ascii="宋体" w:hAnsi="宋体" w:cs="宋体"/>
                <w:iCs/>
                <w:sz w:val="24"/>
              </w:rPr>
            </w:pPr>
            <w:r>
              <w:rPr>
                <w:rFonts w:hint="eastAsia" w:ascii="宋体" w:hAnsi="宋体" w:cs="宋体"/>
                <w:iCs/>
                <w:sz w:val="24"/>
              </w:rPr>
              <w:t>☑Pass</w:t>
            </w:r>
          </w:p>
          <w:p w14:paraId="0509B3C1">
            <w:pPr>
              <w:spacing w:line="240" w:lineRule="auto"/>
              <w:ind w:firstLine="0" w:firstLineChars="0"/>
              <w:rPr>
                <w:rFonts w:hint="eastAsia" w:ascii="宋体" w:hAnsi="宋体" w:cs="宋体"/>
                <w:iCs/>
                <w:sz w:val="24"/>
              </w:rPr>
            </w:pPr>
            <w:r>
              <w:rPr>
                <w:rFonts w:hint="eastAsia" w:ascii="宋体" w:hAnsi="宋体" w:cs="宋体"/>
                <w:iCs/>
                <w:sz w:val="24"/>
              </w:rPr>
              <w:t xml:space="preserve">□Fail   </w:t>
            </w:r>
          </w:p>
        </w:tc>
      </w:tr>
      <w:tr w14:paraId="0201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pct"/>
          </w:tcPr>
          <w:p w14:paraId="529AD546">
            <w:pPr>
              <w:spacing w:line="240" w:lineRule="auto"/>
              <w:ind w:firstLine="0" w:firstLineChars="0"/>
              <w:jc w:val="both"/>
              <w:rPr>
                <w:rFonts w:hint="eastAsia" w:ascii="宋体" w:hAnsi="宋体" w:cs="宋体"/>
                <w:iCs/>
                <w:sz w:val="24"/>
              </w:rPr>
            </w:pPr>
            <w:r>
              <w:rPr>
                <w:rFonts w:hint="eastAsia" w:ascii="宋体" w:hAnsi="宋体" w:cs="宋体"/>
                <w:iCs/>
                <w:sz w:val="24"/>
              </w:rPr>
              <w:t>Test-DL002</w:t>
            </w:r>
          </w:p>
        </w:tc>
        <w:tc>
          <w:tcPr>
            <w:tcW w:w="839" w:type="pct"/>
          </w:tcPr>
          <w:p w14:paraId="18F4D0EC">
            <w:pPr>
              <w:spacing w:line="240" w:lineRule="auto"/>
              <w:ind w:firstLine="0" w:firstLineChars="0"/>
              <w:jc w:val="both"/>
              <w:rPr>
                <w:rFonts w:hint="eastAsia" w:ascii="宋体" w:hAnsi="宋体" w:cs="宋体"/>
                <w:kern w:val="0"/>
                <w:sz w:val="24"/>
              </w:rPr>
            </w:pPr>
            <w:r>
              <w:rPr>
                <w:rFonts w:hint="eastAsia" w:ascii="宋体" w:hAnsi="宋体" w:cs="宋体"/>
                <w:kern w:val="0"/>
                <w:sz w:val="24"/>
              </w:rPr>
              <w:t>不输入密码</w:t>
            </w:r>
          </w:p>
        </w:tc>
        <w:tc>
          <w:tcPr>
            <w:tcW w:w="1290" w:type="pct"/>
          </w:tcPr>
          <w:p w14:paraId="02FFB632">
            <w:pPr>
              <w:spacing w:line="240" w:lineRule="auto"/>
              <w:ind w:firstLine="0" w:firstLineChars="0"/>
              <w:rPr>
                <w:rFonts w:hint="eastAsia" w:ascii="宋体" w:hAnsi="宋体" w:cs="宋体"/>
                <w:sz w:val="24"/>
              </w:rPr>
            </w:pPr>
            <w:r>
              <w:rPr>
                <w:rFonts w:hint="eastAsia" w:ascii="宋体" w:hAnsi="宋体" w:cs="宋体"/>
                <w:sz w:val="24"/>
              </w:rPr>
              <w:t>2.账号输入信息点击登录</w:t>
            </w:r>
          </w:p>
        </w:tc>
        <w:tc>
          <w:tcPr>
            <w:tcW w:w="1268" w:type="pct"/>
          </w:tcPr>
          <w:p w14:paraId="26FD4214">
            <w:pPr>
              <w:spacing w:line="240" w:lineRule="auto"/>
              <w:ind w:firstLine="0" w:firstLineChars="0"/>
              <w:rPr>
                <w:rFonts w:hint="eastAsia" w:ascii="宋体" w:hAnsi="宋体" w:cs="宋体"/>
                <w:iCs/>
                <w:sz w:val="24"/>
              </w:rPr>
            </w:pPr>
            <w:r>
              <w:rPr>
                <w:rFonts w:hint="eastAsia" w:ascii="宋体" w:hAnsi="宋体" w:cs="宋体"/>
                <w:sz w:val="24"/>
              </w:rPr>
              <w:t>提示“输入密码“</w:t>
            </w:r>
          </w:p>
        </w:tc>
        <w:tc>
          <w:tcPr>
            <w:tcW w:w="637" w:type="pct"/>
          </w:tcPr>
          <w:p w14:paraId="5CDCCFA9">
            <w:pPr>
              <w:spacing w:line="240" w:lineRule="auto"/>
              <w:ind w:firstLine="0" w:firstLineChars="0"/>
              <w:rPr>
                <w:rFonts w:hint="eastAsia" w:ascii="宋体" w:hAnsi="宋体" w:cs="宋体"/>
                <w:iCs/>
                <w:sz w:val="24"/>
              </w:rPr>
            </w:pPr>
            <w:r>
              <w:rPr>
                <w:rFonts w:hint="eastAsia" w:ascii="宋体" w:hAnsi="宋体" w:cs="宋体"/>
                <w:iCs/>
                <w:sz w:val="24"/>
              </w:rPr>
              <w:t>☑Pass</w:t>
            </w:r>
          </w:p>
          <w:p w14:paraId="1E17616F">
            <w:pPr>
              <w:spacing w:line="240" w:lineRule="auto"/>
              <w:ind w:firstLine="0" w:firstLineChars="0"/>
              <w:rPr>
                <w:rFonts w:hint="eastAsia" w:ascii="宋体" w:hAnsi="宋体" w:cs="宋体"/>
                <w:iCs/>
                <w:sz w:val="24"/>
              </w:rPr>
            </w:pPr>
            <w:r>
              <w:rPr>
                <w:rFonts w:hint="eastAsia" w:ascii="宋体" w:hAnsi="宋体" w:cs="宋体"/>
                <w:iCs/>
                <w:sz w:val="24"/>
              </w:rPr>
              <w:t xml:space="preserve">□Fail   </w:t>
            </w:r>
          </w:p>
        </w:tc>
      </w:tr>
      <w:tr w14:paraId="457D8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pct"/>
          </w:tcPr>
          <w:p w14:paraId="1566063D">
            <w:pPr>
              <w:spacing w:line="240" w:lineRule="auto"/>
              <w:ind w:firstLine="0" w:firstLineChars="0"/>
              <w:jc w:val="both"/>
              <w:rPr>
                <w:rFonts w:hint="eastAsia" w:ascii="宋体" w:hAnsi="宋体" w:cs="宋体"/>
                <w:iCs/>
                <w:sz w:val="24"/>
              </w:rPr>
            </w:pPr>
            <w:r>
              <w:rPr>
                <w:rFonts w:hint="eastAsia" w:ascii="宋体" w:hAnsi="宋体" w:cs="宋体"/>
                <w:iCs/>
                <w:sz w:val="24"/>
              </w:rPr>
              <w:t>Test-DL003</w:t>
            </w:r>
          </w:p>
        </w:tc>
        <w:tc>
          <w:tcPr>
            <w:tcW w:w="839" w:type="pct"/>
          </w:tcPr>
          <w:p w14:paraId="060A0006">
            <w:pPr>
              <w:spacing w:line="240" w:lineRule="auto"/>
              <w:ind w:firstLine="0" w:firstLineChars="0"/>
              <w:jc w:val="both"/>
              <w:rPr>
                <w:rFonts w:hint="eastAsia" w:ascii="宋体" w:hAnsi="宋体" w:cs="宋体"/>
                <w:kern w:val="0"/>
                <w:sz w:val="24"/>
              </w:rPr>
            </w:pPr>
            <w:r>
              <w:rPr>
                <w:rFonts w:hint="eastAsia" w:ascii="宋体" w:hAnsi="宋体" w:cs="宋体"/>
                <w:kern w:val="0"/>
                <w:sz w:val="24"/>
              </w:rPr>
              <w:t>勾选记住密码</w:t>
            </w:r>
          </w:p>
        </w:tc>
        <w:tc>
          <w:tcPr>
            <w:tcW w:w="1290" w:type="pct"/>
          </w:tcPr>
          <w:p w14:paraId="48AF9097">
            <w:pPr>
              <w:spacing w:line="240" w:lineRule="auto"/>
              <w:ind w:firstLine="0" w:firstLineChars="0"/>
              <w:rPr>
                <w:rFonts w:hint="eastAsia" w:ascii="宋体" w:hAnsi="宋体" w:cs="宋体"/>
                <w:sz w:val="24"/>
              </w:rPr>
            </w:pPr>
            <w:r>
              <w:rPr>
                <w:rFonts w:hint="eastAsia" w:ascii="宋体" w:hAnsi="宋体" w:cs="宋体"/>
                <w:sz w:val="24"/>
              </w:rPr>
              <w:t>3.勾选“记住密码”，再次登录</w:t>
            </w:r>
          </w:p>
        </w:tc>
        <w:tc>
          <w:tcPr>
            <w:tcW w:w="1268" w:type="pct"/>
          </w:tcPr>
          <w:p w14:paraId="124AC35B">
            <w:pPr>
              <w:spacing w:line="240" w:lineRule="auto"/>
              <w:ind w:firstLine="0" w:firstLineChars="0"/>
              <w:rPr>
                <w:rFonts w:hint="eastAsia" w:ascii="宋体" w:hAnsi="宋体" w:cs="宋体"/>
                <w:iCs/>
                <w:sz w:val="24"/>
              </w:rPr>
            </w:pPr>
            <w:r>
              <w:rPr>
                <w:rFonts w:hint="eastAsia" w:ascii="宋体" w:hAnsi="宋体" w:cs="宋体"/>
                <w:iCs/>
                <w:sz w:val="24"/>
              </w:rPr>
              <w:t>密码自动填充</w:t>
            </w:r>
          </w:p>
        </w:tc>
        <w:tc>
          <w:tcPr>
            <w:tcW w:w="637" w:type="pct"/>
          </w:tcPr>
          <w:p w14:paraId="59352D02">
            <w:pPr>
              <w:spacing w:line="240" w:lineRule="auto"/>
              <w:ind w:firstLine="0" w:firstLineChars="0"/>
              <w:rPr>
                <w:rFonts w:hint="eastAsia" w:ascii="宋体" w:hAnsi="宋体" w:cs="宋体"/>
                <w:iCs/>
                <w:sz w:val="24"/>
              </w:rPr>
            </w:pPr>
            <w:r>
              <w:rPr>
                <w:rFonts w:hint="eastAsia" w:ascii="宋体" w:hAnsi="宋体" w:cs="宋体"/>
                <w:iCs/>
                <w:sz w:val="24"/>
              </w:rPr>
              <w:t>☑Pass</w:t>
            </w:r>
          </w:p>
          <w:p w14:paraId="680C9358">
            <w:pPr>
              <w:spacing w:line="240" w:lineRule="auto"/>
              <w:ind w:firstLine="0" w:firstLineChars="0"/>
              <w:rPr>
                <w:rFonts w:hint="eastAsia" w:ascii="宋体" w:hAnsi="宋体" w:cs="宋体"/>
                <w:iCs/>
                <w:sz w:val="24"/>
              </w:rPr>
            </w:pPr>
            <w:r>
              <w:rPr>
                <w:rFonts w:hint="eastAsia" w:ascii="宋体" w:hAnsi="宋体" w:cs="宋体"/>
                <w:iCs/>
                <w:sz w:val="24"/>
              </w:rPr>
              <w:t xml:space="preserve">□Fail   </w:t>
            </w:r>
          </w:p>
        </w:tc>
      </w:tr>
    </w:tbl>
    <w:tbl>
      <w:tblPr>
        <w:tblStyle w:val="17"/>
        <w:tblW w:w="8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2" w:type="dxa"/>
          <w:left w:w="64" w:type="dxa"/>
          <w:bottom w:w="32" w:type="dxa"/>
          <w:right w:w="64" w:type="dxa"/>
        </w:tblCellMar>
      </w:tblPr>
      <w:tblGrid>
        <w:gridCol w:w="1640"/>
        <w:gridCol w:w="1512"/>
        <w:gridCol w:w="2602"/>
        <w:gridCol w:w="1838"/>
        <w:gridCol w:w="1040"/>
      </w:tblGrid>
      <w:tr w14:paraId="5A3D6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C9EF5DA">
            <w:pPr>
              <w:keepNext/>
              <w:snapToGrid w:val="0"/>
              <w:ind w:firstLine="0" w:firstLineChars="0"/>
              <w:rPr>
                <w:rFonts w:hint="eastAsia" w:ascii="宋体" w:hAnsi="宋体" w:cs="宋体"/>
                <w:iCs/>
                <w:sz w:val="24"/>
              </w:rPr>
            </w:pPr>
            <w:r>
              <w:rPr>
                <w:rFonts w:hint="eastAsia" w:ascii="宋体" w:hAnsi="宋体" w:cs="宋体"/>
                <w:iCs/>
                <w:sz w:val="24"/>
              </w:rPr>
              <w:t>Test-DL004</w:t>
            </w:r>
          </w:p>
        </w:tc>
        <w:tc>
          <w:tcPr>
            <w:tcW w:w="1512" w:type="dxa"/>
          </w:tcPr>
          <w:p w14:paraId="794AB6F6">
            <w:pPr>
              <w:keepNext/>
              <w:snapToGrid w:val="0"/>
              <w:ind w:firstLine="0" w:firstLineChars="0"/>
              <w:rPr>
                <w:rFonts w:hint="eastAsia" w:ascii="宋体" w:hAnsi="宋体" w:cs="宋体"/>
                <w:sz w:val="24"/>
                <w:lang w:val="fr-FR"/>
              </w:rPr>
            </w:pPr>
            <w:r>
              <w:rPr>
                <w:rFonts w:hint="eastAsia" w:ascii="宋体" w:hAnsi="宋体" w:cs="宋体"/>
                <w:sz w:val="24"/>
                <w:lang w:val="fr-FR"/>
              </w:rPr>
              <w:t>原密码输入错误</w:t>
            </w:r>
          </w:p>
        </w:tc>
        <w:tc>
          <w:tcPr>
            <w:tcW w:w="2602" w:type="dxa"/>
            <w:vAlign w:val="center"/>
          </w:tcPr>
          <w:p w14:paraId="4259E47E">
            <w:pPr>
              <w:keepNext/>
              <w:snapToGrid w:val="0"/>
              <w:ind w:firstLine="0" w:firstLineChars="0"/>
              <w:rPr>
                <w:rFonts w:hint="eastAsia" w:ascii="宋体" w:hAnsi="宋体" w:cs="宋体"/>
                <w:sz w:val="24"/>
              </w:rPr>
            </w:pPr>
            <w:r>
              <w:rPr>
                <w:rFonts w:hint="eastAsia" w:ascii="宋体" w:hAnsi="宋体" w:cs="宋体"/>
                <w:sz w:val="24"/>
              </w:rPr>
              <w:t>1.鼠标放到右上角医生头像，点击【修改密码】</w:t>
            </w:r>
          </w:p>
          <w:p w14:paraId="0D9F899F">
            <w:pPr>
              <w:keepNext/>
              <w:snapToGrid w:val="0"/>
              <w:ind w:firstLine="0" w:firstLineChars="0"/>
              <w:rPr>
                <w:rFonts w:hint="eastAsia" w:ascii="宋体" w:hAnsi="宋体" w:cs="宋体"/>
                <w:sz w:val="24"/>
                <w:lang w:val="fr-FR"/>
              </w:rPr>
            </w:pPr>
            <w:r>
              <w:rPr>
                <w:rFonts w:hint="eastAsia" w:ascii="宋体" w:hAnsi="宋体" w:cs="宋体"/>
                <w:sz w:val="24"/>
              </w:rPr>
              <w:t>2.原密码输入点击【确认】</w:t>
            </w:r>
          </w:p>
        </w:tc>
        <w:tc>
          <w:tcPr>
            <w:tcW w:w="1838" w:type="dxa"/>
          </w:tcPr>
          <w:p w14:paraId="3C6F560E">
            <w:pPr>
              <w:keepNext/>
              <w:snapToGrid w:val="0"/>
              <w:ind w:firstLine="0" w:firstLineChars="0"/>
              <w:rPr>
                <w:rFonts w:hint="eastAsia" w:ascii="宋体" w:hAnsi="宋体" w:cs="宋体"/>
                <w:sz w:val="24"/>
                <w:lang w:val="fr-FR"/>
              </w:rPr>
            </w:pPr>
            <w:r>
              <w:rPr>
                <w:rFonts w:hint="eastAsia" w:ascii="宋体" w:hAnsi="宋体" w:cs="宋体"/>
                <w:sz w:val="24"/>
              </w:rPr>
              <w:t>提示：原密码输入错误，请重新输入！</w:t>
            </w:r>
          </w:p>
        </w:tc>
        <w:tc>
          <w:tcPr>
            <w:tcW w:w="1040" w:type="dxa"/>
          </w:tcPr>
          <w:p w14:paraId="164520E5">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750BA171">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20715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14C4CEB">
            <w:pPr>
              <w:keepNext/>
              <w:snapToGrid w:val="0"/>
              <w:ind w:firstLine="0" w:firstLineChars="0"/>
              <w:rPr>
                <w:rFonts w:hint="eastAsia" w:ascii="宋体" w:hAnsi="宋体" w:cs="宋体"/>
                <w:iCs/>
                <w:sz w:val="24"/>
              </w:rPr>
            </w:pPr>
            <w:r>
              <w:rPr>
                <w:rFonts w:hint="eastAsia" w:ascii="宋体" w:hAnsi="宋体" w:cs="宋体"/>
                <w:iCs/>
                <w:sz w:val="24"/>
              </w:rPr>
              <w:t>Test-DL005</w:t>
            </w:r>
          </w:p>
        </w:tc>
        <w:tc>
          <w:tcPr>
            <w:tcW w:w="1512" w:type="dxa"/>
          </w:tcPr>
          <w:p w14:paraId="672F7217">
            <w:pPr>
              <w:keepNext/>
              <w:snapToGrid w:val="0"/>
              <w:ind w:firstLine="0" w:firstLineChars="0"/>
              <w:rPr>
                <w:rFonts w:hint="eastAsia" w:ascii="宋体" w:hAnsi="宋体" w:cs="宋体"/>
                <w:sz w:val="24"/>
              </w:rPr>
            </w:pPr>
            <w:r>
              <w:rPr>
                <w:rFonts w:hint="eastAsia" w:ascii="宋体" w:hAnsi="宋体" w:cs="宋体"/>
                <w:sz w:val="24"/>
              </w:rPr>
              <w:t>输入正确的两次密码</w:t>
            </w:r>
          </w:p>
        </w:tc>
        <w:tc>
          <w:tcPr>
            <w:tcW w:w="2602" w:type="dxa"/>
          </w:tcPr>
          <w:p w14:paraId="2238C855">
            <w:pPr>
              <w:keepNext/>
              <w:snapToGrid w:val="0"/>
              <w:ind w:firstLine="0" w:firstLineChars="0"/>
              <w:rPr>
                <w:rFonts w:hint="eastAsia" w:ascii="宋体" w:hAnsi="宋体" w:cs="宋体"/>
                <w:sz w:val="24"/>
              </w:rPr>
            </w:pPr>
            <w:r>
              <w:rPr>
                <w:rFonts w:hint="eastAsia" w:ascii="宋体" w:hAnsi="宋体" w:cs="宋体"/>
                <w:sz w:val="24"/>
              </w:rPr>
              <w:t>1.鼠标放到右上角医生头像，点击【修改密码】</w:t>
            </w:r>
          </w:p>
          <w:p w14:paraId="776A1A00">
            <w:pPr>
              <w:keepNext/>
              <w:snapToGrid w:val="0"/>
              <w:ind w:firstLine="0" w:firstLineChars="0"/>
              <w:rPr>
                <w:rFonts w:hint="eastAsia" w:ascii="宋体" w:hAnsi="宋体" w:cs="宋体"/>
                <w:sz w:val="24"/>
              </w:rPr>
            </w:pPr>
            <w:r>
              <w:rPr>
                <w:rFonts w:hint="eastAsia" w:ascii="宋体" w:hAnsi="宋体" w:cs="宋体"/>
                <w:sz w:val="24"/>
              </w:rPr>
              <w:t>2.原密码新密码输入点击【确认】</w:t>
            </w:r>
          </w:p>
        </w:tc>
        <w:tc>
          <w:tcPr>
            <w:tcW w:w="1838" w:type="dxa"/>
          </w:tcPr>
          <w:p w14:paraId="3C7469E3">
            <w:pPr>
              <w:keepNext/>
              <w:snapToGrid w:val="0"/>
              <w:ind w:firstLine="0" w:firstLineChars="0"/>
              <w:rPr>
                <w:rFonts w:hint="eastAsia" w:ascii="宋体" w:hAnsi="宋体" w:cs="宋体"/>
                <w:sz w:val="24"/>
              </w:rPr>
            </w:pPr>
            <w:r>
              <w:rPr>
                <w:rFonts w:hint="eastAsia" w:ascii="宋体" w:hAnsi="宋体" w:cs="宋体"/>
                <w:sz w:val="24"/>
              </w:rPr>
              <w:t>修改密码成功</w:t>
            </w:r>
          </w:p>
        </w:tc>
        <w:tc>
          <w:tcPr>
            <w:tcW w:w="1040" w:type="dxa"/>
          </w:tcPr>
          <w:p w14:paraId="590EF4EB">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DD6B1D7">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4808D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361B1531">
            <w:pPr>
              <w:keepNext/>
              <w:snapToGrid w:val="0"/>
              <w:ind w:firstLine="0" w:firstLineChars="0"/>
              <w:rPr>
                <w:rFonts w:hint="eastAsia" w:ascii="宋体" w:hAnsi="宋体" w:cs="宋体"/>
                <w:iCs/>
                <w:sz w:val="24"/>
                <w:lang w:val="fr-FR"/>
              </w:rPr>
            </w:pPr>
            <w:r>
              <w:rPr>
                <w:rFonts w:hint="eastAsia" w:ascii="宋体" w:hAnsi="宋体" w:cs="宋体"/>
                <w:b/>
                <w:bCs/>
                <w:sz w:val="24"/>
              </w:rPr>
              <w:t>2.问诊功能（测试用例个数：7）</w:t>
            </w:r>
          </w:p>
        </w:tc>
      </w:tr>
      <w:tr w14:paraId="4AE5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17011E2F">
            <w:pPr>
              <w:keepNext/>
              <w:snapToGrid w:val="0"/>
              <w:ind w:firstLine="0" w:firstLineChars="0"/>
              <w:rPr>
                <w:rFonts w:hint="eastAsia" w:ascii="宋体" w:hAnsi="宋体" w:cs="宋体"/>
                <w:iCs/>
                <w:sz w:val="24"/>
              </w:rPr>
            </w:pPr>
            <w:r>
              <w:rPr>
                <w:rFonts w:hint="eastAsia" w:ascii="宋体" w:hAnsi="宋体" w:cs="宋体"/>
                <w:iCs/>
                <w:sz w:val="24"/>
              </w:rPr>
              <w:t>Test-WZ006</w:t>
            </w:r>
          </w:p>
        </w:tc>
        <w:tc>
          <w:tcPr>
            <w:tcW w:w="1512" w:type="dxa"/>
          </w:tcPr>
          <w:p w14:paraId="20EF9D36">
            <w:pPr>
              <w:keepNext/>
              <w:snapToGrid w:val="0"/>
              <w:ind w:firstLine="0" w:firstLineChars="0"/>
              <w:rPr>
                <w:rFonts w:hint="eastAsia" w:ascii="宋体" w:hAnsi="宋体" w:cs="宋体"/>
                <w:iCs/>
                <w:sz w:val="24"/>
              </w:rPr>
            </w:pPr>
            <w:r>
              <w:rPr>
                <w:rFonts w:hint="eastAsia" w:ascii="宋体" w:hAnsi="宋体" w:cs="宋体"/>
                <w:sz w:val="24"/>
              </w:rPr>
              <w:t>姓名：空</w:t>
            </w:r>
          </w:p>
        </w:tc>
        <w:tc>
          <w:tcPr>
            <w:tcW w:w="2602" w:type="dxa"/>
            <w:vAlign w:val="center"/>
          </w:tcPr>
          <w:p w14:paraId="236ED392">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6DB74F4B">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2C69E67C">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75BBEECC">
            <w:pPr>
              <w:keepNext/>
              <w:snapToGrid w:val="0"/>
              <w:ind w:firstLine="0" w:firstLineChars="0"/>
              <w:rPr>
                <w:rFonts w:hint="eastAsia" w:ascii="宋体" w:hAnsi="宋体" w:cs="宋体"/>
                <w:sz w:val="24"/>
              </w:rPr>
            </w:pPr>
            <w:r>
              <w:rPr>
                <w:rFonts w:hint="eastAsia" w:ascii="宋体" w:hAnsi="宋体" w:cs="宋体"/>
                <w:sz w:val="24"/>
              </w:rPr>
              <w:t>4.输入信息</w:t>
            </w:r>
          </w:p>
        </w:tc>
        <w:tc>
          <w:tcPr>
            <w:tcW w:w="1838" w:type="dxa"/>
          </w:tcPr>
          <w:p w14:paraId="45C4FA73">
            <w:pPr>
              <w:keepNext/>
              <w:snapToGrid w:val="0"/>
              <w:ind w:firstLine="0" w:firstLineChars="0"/>
              <w:rPr>
                <w:rFonts w:hint="eastAsia" w:ascii="宋体" w:hAnsi="宋体" w:cs="宋体"/>
                <w:sz w:val="24"/>
              </w:rPr>
            </w:pPr>
            <w:r>
              <w:rPr>
                <w:rFonts w:hint="eastAsia" w:ascii="宋体" w:hAnsi="宋体" w:cs="宋体"/>
                <w:sz w:val="24"/>
              </w:rPr>
              <w:t>输入框外框变为红色</w:t>
            </w:r>
          </w:p>
        </w:tc>
        <w:tc>
          <w:tcPr>
            <w:tcW w:w="1040" w:type="dxa"/>
          </w:tcPr>
          <w:p w14:paraId="30C8EED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77E5DA8">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35DBC36F">
            <w:pPr>
              <w:keepNext/>
              <w:snapToGrid w:val="0"/>
              <w:ind w:firstLine="480"/>
              <w:rPr>
                <w:rFonts w:hint="eastAsia" w:ascii="宋体" w:hAnsi="宋体" w:cs="宋体"/>
                <w:iCs/>
                <w:sz w:val="24"/>
              </w:rPr>
            </w:pPr>
          </w:p>
        </w:tc>
      </w:tr>
      <w:tr w14:paraId="0711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589ABC1D">
            <w:pPr>
              <w:keepNext/>
              <w:snapToGrid w:val="0"/>
              <w:ind w:firstLine="0" w:firstLineChars="0"/>
              <w:rPr>
                <w:rFonts w:hint="eastAsia" w:ascii="宋体" w:hAnsi="宋体" w:cs="宋体"/>
                <w:iCs/>
                <w:sz w:val="24"/>
              </w:rPr>
            </w:pPr>
            <w:r>
              <w:rPr>
                <w:rFonts w:hint="eastAsia" w:ascii="宋体" w:hAnsi="宋体" w:cs="宋体"/>
                <w:iCs/>
                <w:sz w:val="24"/>
              </w:rPr>
              <w:t>Test-WZ007</w:t>
            </w:r>
          </w:p>
        </w:tc>
        <w:tc>
          <w:tcPr>
            <w:tcW w:w="1512" w:type="dxa"/>
          </w:tcPr>
          <w:p w14:paraId="432F814C">
            <w:pPr>
              <w:keepNext/>
              <w:snapToGrid w:val="0"/>
              <w:ind w:firstLine="0" w:firstLineChars="0"/>
              <w:rPr>
                <w:rFonts w:hint="eastAsia" w:ascii="宋体" w:hAnsi="宋体" w:cs="宋体"/>
                <w:sz w:val="24"/>
                <w:lang w:val="fr-FR"/>
              </w:rPr>
            </w:pPr>
            <w:r>
              <w:rPr>
                <w:rFonts w:hint="eastAsia" w:ascii="宋体" w:hAnsi="宋体" w:cs="宋体"/>
                <w:sz w:val="24"/>
              </w:rPr>
              <w:t>身高：251</w:t>
            </w:r>
          </w:p>
        </w:tc>
        <w:tc>
          <w:tcPr>
            <w:tcW w:w="2602" w:type="dxa"/>
            <w:vAlign w:val="center"/>
          </w:tcPr>
          <w:p w14:paraId="10801582">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1CC5C7FD">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6A95EB61">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1473EA77">
            <w:pPr>
              <w:keepNext/>
              <w:snapToGrid w:val="0"/>
              <w:ind w:firstLine="0" w:firstLineChars="0"/>
              <w:rPr>
                <w:rFonts w:hint="eastAsia" w:ascii="宋体" w:hAnsi="宋体" w:cs="宋体"/>
                <w:sz w:val="24"/>
                <w:lang w:val="fr-FR"/>
              </w:rPr>
            </w:pPr>
            <w:r>
              <w:rPr>
                <w:rFonts w:hint="eastAsia" w:ascii="宋体" w:hAnsi="宋体" w:cs="宋体"/>
                <w:sz w:val="24"/>
              </w:rPr>
              <w:t>4.输入信息</w:t>
            </w:r>
          </w:p>
        </w:tc>
        <w:tc>
          <w:tcPr>
            <w:tcW w:w="1838" w:type="dxa"/>
          </w:tcPr>
          <w:p w14:paraId="3DF6A53B">
            <w:pPr>
              <w:keepNext/>
              <w:snapToGrid w:val="0"/>
              <w:ind w:firstLine="0" w:firstLineChars="0"/>
              <w:rPr>
                <w:rFonts w:hint="eastAsia" w:ascii="宋体" w:hAnsi="宋体" w:cs="宋体"/>
                <w:sz w:val="24"/>
                <w:lang w:val="fr-FR"/>
              </w:rPr>
            </w:pPr>
            <w:r>
              <w:rPr>
                <w:rFonts w:hint="eastAsia" w:ascii="宋体" w:hAnsi="宋体" w:cs="宋体"/>
                <w:sz w:val="24"/>
              </w:rPr>
              <w:t>输入框下方显示红字（需【20,250】之间的值）</w:t>
            </w:r>
          </w:p>
        </w:tc>
        <w:tc>
          <w:tcPr>
            <w:tcW w:w="1040" w:type="dxa"/>
          </w:tcPr>
          <w:p w14:paraId="3A2DA5A5">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04388349">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06F5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BF43018">
            <w:pPr>
              <w:keepNext/>
              <w:snapToGrid w:val="0"/>
              <w:ind w:firstLine="0" w:firstLineChars="0"/>
              <w:rPr>
                <w:rFonts w:hint="eastAsia" w:ascii="宋体" w:hAnsi="宋体" w:cs="宋体"/>
                <w:iCs/>
                <w:sz w:val="24"/>
              </w:rPr>
            </w:pPr>
            <w:r>
              <w:rPr>
                <w:rFonts w:hint="eastAsia" w:ascii="宋体" w:hAnsi="宋体" w:cs="宋体"/>
                <w:iCs/>
                <w:sz w:val="24"/>
              </w:rPr>
              <w:t>Test-WZ008</w:t>
            </w:r>
          </w:p>
        </w:tc>
        <w:tc>
          <w:tcPr>
            <w:tcW w:w="1512" w:type="dxa"/>
          </w:tcPr>
          <w:p w14:paraId="21E5CF74">
            <w:pPr>
              <w:keepNext/>
              <w:snapToGrid w:val="0"/>
              <w:ind w:firstLine="0" w:firstLineChars="0"/>
              <w:rPr>
                <w:rFonts w:hint="eastAsia" w:ascii="宋体" w:hAnsi="宋体" w:cs="宋体"/>
                <w:sz w:val="24"/>
                <w:lang w:val="fr-FR"/>
              </w:rPr>
            </w:pPr>
            <w:r>
              <w:rPr>
                <w:rFonts w:hint="eastAsia" w:ascii="宋体" w:hAnsi="宋体" w:cs="宋体"/>
                <w:sz w:val="24"/>
              </w:rPr>
              <w:t>体重：301</w:t>
            </w:r>
          </w:p>
        </w:tc>
        <w:tc>
          <w:tcPr>
            <w:tcW w:w="2602" w:type="dxa"/>
          </w:tcPr>
          <w:p w14:paraId="08545A9A">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27248809">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3F837CB0">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3253475A">
            <w:pPr>
              <w:keepNext/>
              <w:snapToGrid w:val="0"/>
              <w:ind w:firstLine="0" w:firstLineChars="0"/>
              <w:rPr>
                <w:rFonts w:hint="eastAsia" w:ascii="宋体" w:hAnsi="宋体" w:cs="宋体"/>
                <w:sz w:val="24"/>
              </w:rPr>
            </w:pPr>
            <w:r>
              <w:rPr>
                <w:rFonts w:hint="eastAsia" w:ascii="宋体" w:hAnsi="宋体" w:cs="宋体"/>
                <w:sz w:val="24"/>
              </w:rPr>
              <w:t>4.输入信息</w:t>
            </w:r>
          </w:p>
        </w:tc>
        <w:tc>
          <w:tcPr>
            <w:tcW w:w="1838" w:type="dxa"/>
          </w:tcPr>
          <w:p w14:paraId="3FE51240">
            <w:pPr>
              <w:keepNext/>
              <w:snapToGrid w:val="0"/>
              <w:ind w:firstLine="0" w:firstLineChars="0"/>
              <w:rPr>
                <w:rFonts w:hint="eastAsia" w:ascii="宋体" w:hAnsi="宋体" w:cs="宋体"/>
                <w:sz w:val="24"/>
              </w:rPr>
            </w:pPr>
            <w:r>
              <w:rPr>
                <w:rFonts w:hint="eastAsia" w:ascii="宋体" w:hAnsi="宋体" w:cs="宋体"/>
                <w:sz w:val="24"/>
              </w:rPr>
              <w:t>输入框下方显示红字（需【1,300】之间的值）</w:t>
            </w:r>
          </w:p>
        </w:tc>
        <w:tc>
          <w:tcPr>
            <w:tcW w:w="1040" w:type="dxa"/>
          </w:tcPr>
          <w:p w14:paraId="51F9F0D3">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7C98A4BE">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536A6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0572F46">
            <w:pPr>
              <w:keepNext/>
              <w:snapToGrid w:val="0"/>
              <w:ind w:firstLine="0" w:firstLineChars="0"/>
              <w:rPr>
                <w:rFonts w:hint="eastAsia" w:ascii="宋体" w:hAnsi="宋体" w:cs="宋体"/>
                <w:iCs/>
                <w:sz w:val="24"/>
              </w:rPr>
            </w:pPr>
            <w:r>
              <w:rPr>
                <w:rFonts w:hint="eastAsia" w:ascii="宋体" w:hAnsi="宋体" w:cs="宋体"/>
                <w:iCs/>
                <w:sz w:val="24"/>
              </w:rPr>
              <w:t>Test-WZ009</w:t>
            </w:r>
          </w:p>
        </w:tc>
        <w:tc>
          <w:tcPr>
            <w:tcW w:w="1512" w:type="dxa"/>
          </w:tcPr>
          <w:p w14:paraId="2BBD4BED">
            <w:pPr>
              <w:keepNext/>
              <w:snapToGrid w:val="0"/>
              <w:ind w:firstLine="0" w:firstLineChars="0"/>
              <w:rPr>
                <w:rFonts w:hint="eastAsia" w:ascii="宋体" w:hAnsi="宋体" w:cs="宋体"/>
                <w:sz w:val="24"/>
              </w:rPr>
            </w:pPr>
            <w:r>
              <w:rPr>
                <w:rFonts w:hint="eastAsia" w:ascii="宋体" w:hAnsi="宋体" w:cs="宋体"/>
                <w:sz w:val="24"/>
              </w:rPr>
              <w:t>诊断日期：输入日期小于出生日期</w:t>
            </w:r>
          </w:p>
        </w:tc>
        <w:tc>
          <w:tcPr>
            <w:tcW w:w="2602" w:type="dxa"/>
          </w:tcPr>
          <w:p w14:paraId="18167F1F">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321776B8">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49323BFF">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27348699">
            <w:pPr>
              <w:keepNext/>
              <w:snapToGrid w:val="0"/>
              <w:ind w:firstLine="0" w:firstLineChars="0"/>
              <w:rPr>
                <w:rFonts w:hint="eastAsia" w:ascii="宋体" w:hAnsi="宋体" w:cs="宋体"/>
                <w:sz w:val="24"/>
              </w:rPr>
            </w:pPr>
            <w:r>
              <w:rPr>
                <w:rFonts w:hint="eastAsia" w:ascii="宋体" w:hAnsi="宋体" w:cs="宋体"/>
                <w:sz w:val="24"/>
              </w:rPr>
              <w:t>4.点击日期控件</w:t>
            </w:r>
          </w:p>
        </w:tc>
        <w:tc>
          <w:tcPr>
            <w:tcW w:w="1838" w:type="dxa"/>
          </w:tcPr>
          <w:p w14:paraId="251C50B5">
            <w:pPr>
              <w:keepNext/>
              <w:snapToGrid w:val="0"/>
              <w:ind w:firstLine="0" w:firstLineChars="0"/>
              <w:rPr>
                <w:rFonts w:hint="eastAsia" w:ascii="宋体" w:hAnsi="宋体" w:cs="宋体"/>
                <w:sz w:val="24"/>
              </w:rPr>
            </w:pPr>
            <w:r>
              <w:rPr>
                <w:rFonts w:hint="eastAsia" w:ascii="宋体" w:hAnsi="宋体" w:cs="宋体"/>
                <w:sz w:val="24"/>
              </w:rPr>
              <w:t>提示:诊断日期不能小于出生日期</w:t>
            </w:r>
          </w:p>
        </w:tc>
        <w:tc>
          <w:tcPr>
            <w:tcW w:w="1040" w:type="dxa"/>
          </w:tcPr>
          <w:p w14:paraId="4A510147">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0AACC3F">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2339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3726510">
            <w:pPr>
              <w:keepNext/>
              <w:snapToGrid w:val="0"/>
              <w:ind w:firstLine="0" w:firstLineChars="0"/>
              <w:rPr>
                <w:rFonts w:hint="eastAsia" w:ascii="宋体" w:hAnsi="宋体" w:cs="宋体"/>
                <w:iCs/>
                <w:sz w:val="24"/>
              </w:rPr>
            </w:pPr>
            <w:r>
              <w:rPr>
                <w:rFonts w:hint="eastAsia" w:ascii="宋体" w:hAnsi="宋体" w:cs="宋体"/>
                <w:iCs/>
                <w:sz w:val="24"/>
              </w:rPr>
              <w:t>Test-WZ010</w:t>
            </w:r>
          </w:p>
        </w:tc>
        <w:tc>
          <w:tcPr>
            <w:tcW w:w="1512" w:type="dxa"/>
          </w:tcPr>
          <w:p w14:paraId="469BE9D5">
            <w:pPr>
              <w:keepNext/>
              <w:snapToGrid w:val="0"/>
              <w:ind w:firstLine="0" w:firstLineChars="0"/>
              <w:rPr>
                <w:rFonts w:hint="eastAsia" w:ascii="宋体" w:hAnsi="宋体" w:cs="宋体"/>
                <w:sz w:val="24"/>
              </w:rPr>
            </w:pPr>
            <w:r>
              <w:rPr>
                <w:rFonts w:hint="eastAsia" w:ascii="宋体" w:hAnsi="宋体" w:cs="宋体"/>
                <w:sz w:val="24"/>
              </w:rPr>
              <w:t>过敏史：输入过100长度字符贴数据</w:t>
            </w:r>
          </w:p>
        </w:tc>
        <w:tc>
          <w:tcPr>
            <w:tcW w:w="2602" w:type="dxa"/>
          </w:tcPr>
          <w:p w14:paraId="6666741B">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038126F3">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0CBFE46A">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38AA6976">
            <w:pPr>
              <w:keepNext/>
              <w:snapToGrid w:val="0"/>
              <w:ind w:firstLine="0" w:firstLineChars="0"/>
              <w:rPr>
                <w:rFonts w:hint="eastAsia" w:ascii="宋体" w:hAnsi="宋体" w:cs="宋体"/>
                <w:sz w:val="24"/>
              </w:rPr>
            </w:pPr>
            <w:r>
              <w:rPr>
                <w:rFonts w:hint="eastAsia" w:ascii="宋体" w:hAnsi="宋体" w:cs="宋体"/>
                <w:sz w:val="24"/>
              </w:rPr>
              <w:t>4.输入信息</w:t>
            </w:r>
          </w:p>
        </w:tc>
        <w:tc>
          <w:tcPr>
            <w:tcW w:w="1838" w:type="dxa"/>
          </w:tcPr>
          <w:p w14:paraId="7C9C9B1F">
            <w:pPr>
              <w:keepNext/>
              <w:snapToGrid w:val="0"/>
              <w:ind w:firstLine="0" w:firstLineChars="0"/>
              <w:rPr>
                <w:rFonts w:hint="eastAsia" w:ascii="宋体" w:hAnsi="宋体" w:cs="宋体"/>
                <w:sz w:val="24"/>
              </w:rPr>
            </w:pPr>
            <w:r>
              <w:rPr>
                <w:rFonts w:hint="eastAsia" w:ascii="宋体" w:hAnsi="宋体" w:cs="宋体"/>
                <w:sz w:val="24"/>
              </w:rPr>
              <w:t>超过规定长度（100）的字符不再显示</w:t>
            </w:r>
          </w:p>
        </w:tc>
        <w:tc>
          <w:tcPr>
            <w:tcW w:w="1040" w:type="dxa"/>
          </w:tcPr>
          <w:p w14:paraId="1EF7EA8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7EBFC41">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2F918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5FFE22BC">
            <w:pPr>
              <w:keepNext/>
              <w:snapToGrid w:val="0"/>
              <w:ind w:firstLine="0" w:firstLineChars="0"/>
              <w:rPr>
                <w:rFonts w:hint="eastAsia" w:ascii="宋体" w:hAnsi="宋体" w:cs="宋体"/>
                <w:iCs/>
                <w:sz w:val="24"/>
              </w:rPr>
            </w:pPr>
            <w:r>
              <w:rPr>
                <w:rFonts w:hint="eastAsia" w:ascii="宋体" w:hAnsi="宋体" w:cs="宋体"/>
                <w:iCs/>
                <w:sz w:val="24"/>
              </w:rPr>
              <w:t>Test-WZ011</w:t>
            </w:r>
          </w:p>
        </w:tc>
        <w:tc>
          <w:tcPr>
            <w:tcW w:w="1512" w:type="dxa"/>
          </w:tcPr>
          <w:p w14:paraId="3387812E">
            <w:pPr>
              <w:keepNext/>
              <w:snapToGrid w:val="0"/>
              <w:ind w:firstLine="0" w:firstLineChars="0"/>
              <w:rPr>
                <w:rFonts w:hint="eastAsia" w:ascii="宋体" w:hAnsi="宋体" w:cs="宋体"/>
                <w:sz w:val="24"/>
              </w:rPr>
            </w:pPr>
            <w:r>
              <w:rPr>
                <w:rFonts w:hint="eastAsia" w:ascii="宋体" w:hAnsi="宋体" w:cs="宋体"/>
                <w:sz w:val="24"/>
              </w:rPr>
              <w:t>家族史：粘超过100长度字符贴数据</w:t>
            </w:r>
          </w:p>
        </w:tc>
        <w:tc>
          <w:tcPr>
            <w:tcW w:w="2602" w:type="dxa"/>
          </w:tcPr>
          <w:p w14:paraId="7073975A">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1D824924">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2A3C9DDB">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7280A1BD">
            <w:pPr>
              <w:keepNext/>
              <w:snapToGrid w:val="0"/>
              <w:ind w:firstLine="0" w:firstLineChars="0"/>
              <w:rPr>
                <w:rFonts w:hint="eastAsia" w:ascii="宋体" w:hAnsi="宋体" w:cs="宋体"/>
                <w:sz w:val="24"/>
              </w:rPr>
            </w:pPr>
            <w:r>
              <w:rPr>
                <w:rFonts w:hint="eastAsia" w:ascii="宋体" w:hAnsi="宋体" w:cs="宋体"/>
                <w:sz w:val="24"/>
              </w:rPr>
              <w:t>4.输入信息</w:t>
            </w:r>
          </w:p>
        </w:tc>
        <w:tc>
          <w:tcPr>
            <w:tcW w:w="1838" w:type="dxa"/>
          </w:tcPr>
          <w:p w14:paraId="4BC9BEEE">
            <w:pPr>
              <w:keepNext/>
              <w:snapToGrid w:val="0"/>
              <w:ind w:firstLine="0" w:firstLineChars="0"/>
              <w:rPr>
                <w:rFonts w:hint="eastAsia" w:ascii="宋体" w:hAnsi="宋体" w:cs="宋体"/>
                <w:sz w:val="24"/>
              </w:rPr>
            </w:pPr>
            <w:r>
              <w:rPr>
                <w:rFonts w:hint="eastAsia" w:ascii="宋体" w:hAnsi="宋体" w:cs="宋体"/>
                <w:sz w:val="24"/>
              </w:rPr>
              <w:t>超过规定长度（100）的字符，自动截取</w:t>
            </w:r>
          </w:p>
        </w:tc>
        <w:tc>
          <w:tcPr>
            <w:tcW w:w="1040" w:type="dxa"/>
          </w:tcPr>
          <w:p w14:paraId="15AE8043">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27B4EF9">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39E2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E271BEE">
            <w:pPr>
              <w:keepNext/>
              <w:snapToGrid w:val="0"/>
              <w:ind w:firstLine="0" w:firstLineChars="0"/>
              <w:rPr>
                <w:rFonts w:hint="eastAsia" w:ascii="宋体" w:hAnsi="宋体" w:cs="宋体"/>
                <w:iCs/>
                <w:sz w:val="24"/>
              </w:rPr>
            </w:pPr>
            <w:r>
              <w:rPr>
                <w:rFonts w:hint="eastAsia" w:ascii="宋体" w:hAnsi="宋体" w:cs="宋体"/>
                <w:iCs/>
                <w:sz w:val="24"/>
              </w:rPr>
              <w:t>Test-WZ012</w:t>
            </w:r>
          </w:p>
        </w:tc>
        <w:tc>
          <w:tcPr>
            <w:tcW w:w="1512" w:type="dxa"/>
          </w:tcPr>
          <w:p w14:paraId="3D67771E">
            <w:pPr>
              <w:keepNext/>
              <w:snapToGrid w:val="0"/>
              <w:ind w:firstLine="0" w:firstLineChars="0"/>
              <w:rPr>
                <w:rFonts w:hint="eastAsia" w:ascii="宋体" w:hAnsi="宋体" w:cs="宋体"/>
                <w:sz w:val="24"/>
              </w:rPr>
            </w:pPr>
            <w:r>
              <w:rPr>
                <w:rFonts w:hint="eastAsia" w:ascii="宋体" w:hAnsi="宋体" w:cs="宋体"/>
                <w:sz w:val="24"/>
              </w:rPr>
              <w:t>既往史：输入99个字符</w:t>
            </w:r>
          </w:p>
        </w:tc>
        <w:tc>
          <w:tcPr>
            <w:tcW w:w="2602" w:type="dxa"/>
          </w:tcPr>
          <w:p w14:paraId="455184E7">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636464F0">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1D812EEB">
            <w:pPr>
              <w:keepNext/>
              <w:snapToGrid w:val="0"/>
              <w:ind w:firstLine="0" w:firstLineChars="0"/>
              <w:rPr>
                <w:rFonts w:hint="eastAsia" w:ascii="宋体" w:hAnsi="宋体" w:cs="宋体"/>
                <w:sz w:val="24"/>
              </w:rPr>
            </w:pPr>
            <w:r>
              <w:rPr>
                <w:rFonts w:hint="eastAsia" w:ascii="宋体" w:hAnsi="宋体" w:cs="宋体"/>
                <w:sz w:val="24"/>
              </w:rPr>
              <w:t>3.点击左侧【新建】按钮被选中进入问诊页面</w:t>
            </w:r>
          </w:p>
          <w:p w14:paraId="7FF1BE24">
            <w:pPr>
              <w:keepNext/>
              <w:snapToGrid w:val="0"/>
              <w:ind w:firstLine="0" w:firstLineChars="0"/>
              <w:rPr>
                <w:rFonts w:hint="eastAsia" w:ascii="宋体" w:hAnsi="宋体" w:cs="宋体"/>
                <w:sz w:val="24"/>
              </w:rPr>
            </w:pPr>
            <w:r>
              <w:rPr>
                <w:rFonts w:hint="eastAsia" w:ascii="宋体" w:hAnsi="宋体" w:cs="宋体"/>
                <w:sz w:val="24"/>
              </w:rPr>
              <w:t>4.输入信息</w:t>
            </w:r>
          </w:p>
        </w:tc>
        <w:tc>
          <w:tcPr>
            <w:tcW w:w="1838" w:type="dxa"/>
          </w:tcPr>
          <w:p w14:paraId="781863EF">
            <w:pPr>
              <w:keepNext/>
              <w:snapToGrid w:val="0"/>
              <w:ind w:firstLine="0" w:firstLineChars="0"/>
              <w:rPr>
                <w:rFonts w:hint="eastAsia" w:ascii="宋体" w:hAnsi="宋体" w:cs="宋体"/>
                <w:sz w:val="24"/>
              </w:rPr>
            </w:pPr>
            <w:r>
              <w:rPr>
                <w:rFonts w:hint="eastAsia" w:ascii="宋体" w:hAnsi="宋体" w:cs="宋体"/>
                <w:sz w:val="24"/>
              </w:rPr>
              <w:t>显示输入内容</w:t>
            </w:r>
          </w:p>
        </w:tc>
        <w:tc>
          <w:tcPr>
            <w:tcW w:w="1040" w:type="dxa"/>
          </w:tcPr>
          <w:p w14:paraId="5ABEC793">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3FB4710">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758C7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46E2469">
            <w:pPr>
              <w:keepNext/>
              <w:snapToGrid w:val="0"/>
              <w:ind w:firstLine="0" w:firstLineChars="0"/>
              <w:rPr>
                <w:rFonts w:hint="eastAsia" w:ascii="宋体" w:hAnsi="宋体" w:cs="宋体"/>
                <w:iCs/>
                <w:sz w:val="24"/>
              </w:rPr>
            </w:pPr>
          </w:p>
        </w:tc>
        <w:tc>
          <w:tcPr>
            <w:tcW w:w="1512" w:type="dxa"/>
          </w:tcPr>
          <w:p w14:paraId="0077B168">
            <w:pPr>
              <w:keepNext/>
              <w:snapToGrid w:val="0"/>
              <w:ind w:firstLine="0" w:firstLineChars="0"/>
              <w:rPr>
                <w:rFonts w:hint="eastAsia" w:ascii="宋体" w:hAnsi="宋体" w:cs="宋体"/>
                <w:sz w:val="24"/>
              </w:rPr>
            </w:pPr>
            <w:r>
              <w:rPr>
                <w:rFonts w:hint="eastAsia" w:ascii="宋体" w:hAnsi="宋体" w:cs="宋体"/>
                <w:sz w:val="24"/>
              </w:rPr>
              <w:t>【姓名】：小测试</w:t>
            </w:r>
          </w:p>
          <w:p w14:paraId="0ADD8D6B">
            <w:pPr>
              <w:keepNext/>
              <w:snapToGrid w:val="0"/>
              <w:ind w:firstLine="0" w:firstLineChars="0"/>
              <w:rPr>
                <w:rFonts w:hint="eastAsia" w:ascii="宋体" w:hAnsi="宋体" w:cs="宋体"/>
                <w:sz w:val="24"/>
              </w:rPr>
            </w:pPr>
            <w:r>
              <w:rPr>
                <w:rFonts w:hint="eastAsia" w:ascii="宋体" w:hAnsi="宋体" w:cs="宋体"/>
                <w:sz w:val="24"/>
              </w:rPr>
              <w:t>【性别】：男</w:t>
            </w:r>
          </w:p>
          <w:p w14:paraId="708702E8">
            <w:pPr>
              <w:keepNext/>
              <w:snapToGrid w:val="0"/>
              <w:ind w:firstLine="0" w:firstLineChars="0"/>
              <w:rPr>
                <w:rFonts w:hint="eastAsia" w:ascii="宋体" w:hAnsi="宋体" w:cs="宋体"/>
                <w:sz w:val="24"/>
              </w:rPr>
            </w:pPr>
            <w:r>
              <w:rPr>
                <w:rFonts w:hint="eastAsia" w:ascii="宋体" w:hAnsi="宋体" w:cs="宋体"/>
                <w:sz w:val="24"/>
              </w:rPr>
              <w:t>【出生日期】：2019-10-12</w:t>
            </w:r>
          </w:p>
          <w:p w14:paraId="06877D1A">
            <w:pPr>
              <w:keepNext/>
              <w:snapToGrid w:val="0"/>
              <w:ind w:firstLine="0" w:firstLineChars="0"/>
              <w:rPr>
                <w:rFonts w:hint="eastAsia" w:ascii="宋体" w:hAnsi="宋体" w:cs="宋体"/>
                <w:sz w:val="24"/>
              </w:rPr>
            </w:pPr>
            <w:r>
              <w:rPr>
                <w:rFonts w:hint="eastAsia" w:ascii="宋体" w:hAnsi="宋体" w:cs="宋体"/>
                <w:sz w:val="24"/>
              </w:rPr>
              <w:t>【身高】：121</w:t>
            </w:r>
          </w:p>
          <w:p w14:paraId="16D6FF3A">
            <w:pPr>
              <w:keepNext/>
              <w:snapToGrid w:val="0"/>
              <w:ind w:firstLine="0" w:firstLineChars="0"/>
              <w:rPr>
                <w:rFonts w:hint="eastAsia" w:ascii="宋体" w:hAnsi="宋体" w:cs="宋体"/>
                <w:sz w:val="24"/>
              </w:rPr>
            </w:pPr>
            <w:r>
              <w:rPr>
                <w:rFonts w:hint="eastAsia" w:ascii="宋体" w:hAnsi="宋体" w:cs="宋体"/>
                <w:sz w:val="24"/>
              </w:rPr>
              <w:t>【体重】：12</w:t>
            </w:r>
          </w:p>
          <w:p w14:paraId="510A1110">
            <w:pPr>
              <w:keepNext/>
              <w:snapToGrid w:val="0"/>
              <w:ind w:firstLine="0" w:firstLineChars="0"/>
              <w:rPr>
                <w:rFonts w:hint="eastAsia" w:ascii="宋体" w:hAnsi="宋体" w:cs="宋体"/>
                <w:sz w:val="24"/>
              </w:rPr>
            </w:pPr>
            <w:r>
              <w:rPr>
                <w:rFonts w:hint="eastAsia" w:ascii="宋体" w:hAnsi="宋体" w:cs="宋体"/>
                <w:sz w:val="24"/>
              </w:rPr>
              <w:t>【父亲身高】：180</w:t>
            </w:r>
          </w:p>
          <w:p w14:paraId="0A3D671C">
            <w:pPr>
              <w:keepNext/>
              <w:snapToGrid w:val="0"/>
              <w:ind w:firstLine="0" w:firstLineChars="0"/>
              <w:rPr>
                <w:rFonts w:hint="eastAsia" w:ascii="宋体" w:hAnsi="宋体" w:cs="宋体"/>
                <w:sz w:val="24"/>
              </w:rPr>
            </w:pPr>
            <w:r>
              <w:rPr>
                <w:rFonts w:hint="eastAsia" w:ascii="宋体" w:hAnsi="宋体" w:cs="宋体"/>
                <w:sz w:val="24"/>
              </w:rPr>
              <w:t>【母亲身高】：165</w:t>
            </w:r>
          </w:p>
        </w:tc>
        <w:tc>
          <w:tcPr>
            <w:tcW w:w="2602" w:type="dxa"/>
          </w:tcPr>
          <w:p w14:paraId="70A95DE8">
            <w:pPr>
              <w:keepNext/>
              <w:snapToGrid w:val="0"/>
              <w:ind w:firstLine="0" w:firstLineChars="0"/>
              <w:rPr>
                <w:rFonts w:hint="eastAsia" w:ascii="宋体" w:hAnsi="宋体" w:cs="宋体"/>
                <w:sz w:val="24"/>
              </w:rPr>
            </w:pPr>
            <w:r>
              <w:rPr>
                <w:rFonts w:hint="eastAsia" w:ascii="宋体" w:hAnsi="宋体" w:cs="宋体"/>
                <w:sz w:val="24"/>
              </w:rPr>
              <w:t>1.打开浏览器，输入系统地址</w:t>
            </w:r>
          </w:p>
          <w:p w14:paraId="2C848B16">
            <w:pPr>
              <w:keepNext/>
              <w:snapToGrid w:val="0"/>
              <w:ind w:firstLine="0" w:firstLineChars="0"/>
              <w:rPr>
                <w:rFonts w:hint="eastAsia" w:ascii="宋体" w:hAnsi="宋体" w:cs="宋体"/>
                <w:sz w:val="24"/>
              </w:rPr>
            </w:pPr>
            <w:r>
              <w:rPr>
                <w:rFonts w:hint="eastAsia" w:ascii="宋体" w:hAnsi="宋体" w:cs="宋体"/>
                <w:sz w:val="24"/>
              </w:rPr>
              <w:t>2.输入账号.密码点击【登录】</w:t>
            </w:r>
          </w:p>
          <w:p w14:paraId="73D8A3EE">
            <w:pPr>
              <w:keepNext/>
              <w:snapToGrid w:val="0"/>
              <w:ind w:firstLine="0" w:firstLineChars="0"/>
              <w:rPr>
                <w:rFonts w:hint="eastAsia" w:ascii="宋体" w:hAnsi="宋体" w:cs="宋体"/>
                <w:sz w:val="24"/>
              </w:rPr>
            </w:pPr>
            <w:r>
              <w:rPr>
                <w:rFonts w:hint="eastAsia" w:ascii="宋体" w:hAnsi="宋体" w:cs="宋体"/>
                <w:sz w:val="24"/>
              </w:rPr>
              <w:t>3.首页点击【初诊】按钮被选中进入问诊页面</w:t>
            </w:r>
          </w:p>
          <w:p w14:paraId="5915D29A">
            <w:pPr>
              <w:keepNext/>
              <w:snapToGrid w:val="0"/>
              <w:ind w:firstLine="0" w:firstLineChars="0"/>
              <w:rPr>
                <w:rFonts w:hint="eastAsia" w:ascii="宋体" w:hAnsi="宋体" w:cs="宋体"/>
                <w:sz w:val="24"/>
              </w:rPr>
            </w:pPr>
            <w:r>
              <w:rPr>
                <w:rFonts w:hint="eastAsia" w:ascii="宋体" w:hAnsi="宋体" w:cs="宋体"/>
                <w:sz w:val="24"/>
              </w:rPr>
              <w:t>4.点击左上导航栏【骨龄评价】</w:t>
            </w:r>
          </w:p>
        </w:tc>
        <w:tc>
          <w:tcPr>
            <w:tcW w:w="1838" w:type="dxa"/>
          </w:tcPr>
          <w:p w14:paraId="353D4293">
            <w:pPr>
              <w:keepNext/>
              <w:snapToGrid w:val="0"/>
              <w:ind w:firstLine="0" w:firstLineChars="0"/>
              <w:rPr>
                <w:rFonts w:hint="eastAsia" w:ascii="宋体" w:hAnsi="宋体" w:cs="宋体"/>
                <w:sz w:val="24"/>
              </w:rPr>
            </w:pPr>
            <w:r>
              <w:rPr>
                <w:rFonts w:hint="eastAsia" w:ascii="宋体" w:hAnsi="宋体" w:cs="宋体"/>
                <w:sz w:val="24"/>
              </w:rPr>
              <w:t>进入骨龄评价页面</w:t>
            </w:r>
          </w:p>
        </w:tc>
        <w:tc>
          <w:tcPr>
            <w:tcW w:w="1040" w:type="dxa"/>
          </w:tcPr>
          <w:p w14:paraId="0A2FD912">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8A74EF2">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4923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28D9DDEF">
            <w:pPr>
              <w:keepNext/>
              <w:snapToGrid w:val="0"/>
              <w:ind w:firstLine="0" w:firstLineChars="0"/>
              <w:rPr>
                <w:rFonts w:hint="eastAsia" w:ascii="宋体" w:hAnsi="宋体" w:cs="宋体"/>
                <w:iCs/>
                <w:sz w:val="24"/>
                <w:lang w:val="fr-FR"/>
              </w:rPr>
            </w:pPr>
            <w:r>
              <w:rPr>
                <w:rFonts w:hint="eastAsia" w:ascii="宋体" w:hAnsi="宋体" w:cs="宋体"/>
                <w:b/>
                <w:bCs/>
                <w:sz w:val="24"/>
              </w:rPr>
              <w:t>3.骨龄评价功能（测试用例个数：10）</w:t>
            </w:r>
          </w:p>
        </w:tc>
      </w:tr>
      <w:tr w14:paraId="5A771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F3CC0FC">
            <w:pPr>
              <w:keepNext/>
              <w:snapToGrid w:val="0"/>
              <w:ind w:firstLine="0" w:firstLineChars="0"/>
              <w:rPr>
                <w:rFonts w:hint="eastAsia" w:ascii="宋体" w:hAnsi="宋体" w:cs="宋体"/>
                <w:b/>
                <w:bCs/>
                <w:sz w:val="24"/>
              </w:rPr>
            </w:pPr>
            <w:r>
              <w:rPr>
                <w:rFonts w:hint="eastAsia" w:ascii="宋体" w:hAnsi="宋体" w:cs="宋体"/>
                <w:iCs/>
                <w:sz w:val="24"/>
              </w:rPr>
              <w:t>Test-GL008</w:t>
            </w:r>
          </w:p>
        </w:tc>
        <w:tc>
          <w:tcPr>
            <w:tcW w:w="1512" w:type="dxa"/>
          </w:tcPr>
          <w:p w14:paraId="58C476B6">
            <w:pPr>
              <w:keepNext/>
              <w:snapToGrid w:val="0"/>
              <w:ind w:firstLine="0" w:firstLineChars="0"/>
              <w:rPr>
                <w:rFonts w:hint="eastAsia" w:ascii="宋体" w:hAnsi="宋体" w:cs="宋体"/>
                <w:sz w:val="24"/>
              </w:rPr>
            </w:pPr>
            <w:r>
              <w:rPr>
                <w:rFonts w:hint="eastAsia" w:ascii="宋体" w:hAnsi="宋体" w:cs="宋体"/>
                <w:sz w:val="24"/>
              </w:rPr>
              <w:t>GP个月：输入aaa!!!!</w:t>
            </w:r>
          </w:p>
        </w:tc>
        <w:tc>
          <w:tcPr>
            <w:tcW w:w="2602" w:type="dxa"/>
            <w:vAlign w:val="center"/>
          </w:tcPr>
          <w:p w14:paraId="040B0501">
            <w:pPr>
              <w:keepNext/>
              <w:snapToGrid w:val="0"/>
              <w:ind w:firstLine="0" w:firstLineChars="0"/>
              <w:rPr>
                <w:rFonts w:hint="eastAsia" w:ascii="宋体" w:hAnsi="宋体" w:cs="宋体"/>
                <w:sz w:val="24"/>
              </w:rPr>
            </w:pPr>
            <w:r>
              <w:rPr>
                <w:rFonts w:hint="eastAsia" w:ascii="宋体" w:hAnsi="宋体" w:cs="宋体"/>
                <w:sz w:val="24"/>
              </w:rPr>
              <w:t>1.登录系统</w:t>
            </w:r>
          </w:p>
          <w:p w14:paraId="35CBA585">
            <w:pPr>
              <w:keepNext/>
              <w:snapToGrid w:val="0"/>
              <w:ind w:firstLine="0" w:firstLineChars="0"/>
              <w:rPr>
                <w:rFonts w:hint="eastAsia" w:ascii="宋体" w:hAnsi="宋体" w:cs="宋体"/>
                <w:sz w:val="24"/>
              </w:rPr>
            </w:pPr>
            <w:r>
              <w:rPr>
                <w:rFonts w:hint="eastAsia" w:ascii="宋体" w:hAnsi="宋体" w:cs="宋体"/>
                <w:sz w:val="24"/>
              </w:rPr>
              <w:t>2.问诊---骨龄评价进入骨龄评价页面</w:t>
            </w:r>
          </w:p>
          <w:p w14:paraId="6099B4F5">
            <w:pPr>
              <w:keepNext/>
              <w:snapToGrid w:val="0"/>
              <w:ind w:firstLine="0" w:firstLineChars="0"/>
              <w:rPr>
                <w:rFonts w:hint="eastAsia" w:ascii="宋体" w:hAnsi="宋体" w:cs="宋体"/>
                <w:sz w:val="24"/>
              </w:rPr>
            </w:pPr>
            <w:r>
              <w:rPr>
                <w:rFonts w:hint="eastAsia" w:ascii="宋体" w:hAnsi="宋体" w:cs="宋体"/>
                <w:sz w:val="24"/>
              </w:rPr>
              <w:t>3.选择骨龄方法GP</w:t>
            </w:r>
          </w:p>
          <w:p w14:paraId="03C00C73">
            <w:pPr>
              <w:keepNext/>
              <w:snapToGrid w:val="0"/>
              <w:ind w:firstLine="0" w:firstLineChars="0"/>
              <w:rPr>
                <w:rFonts w:hint="eastAsia" w:ascii="宋体" w:hAnsi="宋体" w:cs="宋体"/>
                <w:sz w:val="24"/>
              </w:rPr>
            </w:pPr>
            <w:r>
              <w:rPr>
                <w:rFonts w:hint="eastAsia" w:ascii="宋体" w:hAnsi="宋体" w:cs="宋体"/>
                <w:sz w:val="24"/>
              </w:rPr>
              <w:t>4.GP岁月</w:t>
            </w:r>
          </w:p>
        </w:tc>
        <w:tc>
          <w:tcPr>
            <w:tcW w:w="1838" w:type="dxa"/>
          </w:tcPr>
          <w:p w14:paraId="79AA4B66">
            <w:pPr>
              <w:keepNext/>
              <w:snapToGrid w:val="0"/>
              <w:ind w:firstLine="0" w:firstLineChars="0"/>
              <w:rPr>
                <w:rFonts w:hint="eastAsia" w:ascii="宋体" w:hAnsi="宋体" w:cs="宋体"/>
                <w:sz w:val="24"/>
              </w:rPr>
            </w:pPr>
            <w:r>
              <w:rPr>
                <w:rFonts w:hint="eastAsia" w:ascii="宋体" w:hAnsi="宋体" w:cs="宋体"/>
                <w:sz w:val="24"/>
              </w:rPr>
              <w:t>不接受输入</w:t>
            </w:r>
          </w:p>
        </w:tc>
        <w:tc>
          <w:tcPr>
            <w:tcW w:w="1040" w:type="dxa"/>
          </w:tcPr>
          <w:p w14:paraId="151B8E08">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5D2473B0">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4B784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26849481">
            <w:pPr>
              <w:keepNext/>
              <w:snapToGrid w:val="0"/>
              <w:ind w:firstLine="0" w:firstLineChars="0"/>
              <w:rPr>
                <w:rFonts w:hint="eastAsia" w:ascii="宋体" w:hAnsi="宋体" w:cs="宋体"/>
                <w:iCs/>
                <w:sz w:val="24"/>
              </w:rPr>
            </w:pPr>
            <w:r>
              <w:rPr>
                <w:rFonts w:hint="eastAsia" w:ascii="宋体" w:hAnsi="宋体" w:cs="宋体"/>
                <w:iCs/>
                <w:sz w:val="24"/>
              </w:rPr>
              <w:t>Test-GL010</w:t>
            </w:r>
          </w:p>
        </w:tc>
        <w:tc>
          <w:tcPr>
            <w:tcW w:w="1512" w:type="dxa"/>
          </w:tcPr>
          <w:p w14:paraId="4741E1FE">
            <w:pPr>
              <w:keepNext/>
              <w:snapToGrid w:val="0"/>
              <w:ind w:firstLine="0" w:firstLineChars="0"/>
              <w:rPr>
                <w:rFonts w:hint="eastAsia" w:ascii="宋体" w:hAnsi="宋体" w:cs="宋体"/>
                <w:sz w:val="24"/>
              </w:rPr>
            </w:pPr>
            <w:r>
              <w:rPr>
                <w:rFonts w:hint="eastAsia" w:ascii="宋体" w:hAnsi="宋体" w:cs="宋体"/>
                <w:sz w:val="24"/>
              </w:rPr>
              <w:t>当输入最后一块骨骺骨等级后</w:t>
            </w:r>
          </w:p>
        </w:tc>
        <w:tc>
          <w:tcPr>
            <w:tcW w:w="2602" w:type="dxa"/>
            <w:vAlign w:val="center"/>
          </w:tcPr>
          <w:p w14:paraId="4587B1E7">
            <w:pPr>
              <w:keepNext/>
              <w:snapToGrid w:val="0"/>
              <w:ind w:firstLine="0" w:firstLineChars="0"/>
              <w:rPr>
                <w:rFonts w:hint="eastAsia" w:ascii="宋体" w:hAnsi="宋体" w:cs="宋体"/>
                <w:sz w:val="24"/>
              </w:rPr>
            </w:pPr>
            <w:r>
              <w:rPr>
                <w:rFonts w:hint="eastAsia" w:ascii="宋体" w:hAnsi="宋体" w:cs="宋体"/>
                <w:sz w:val="24"/>
              </w:rPr>
              <w:t>1.登录系统</w:t>
            </w:r>
          </w:p>
          <w:p w14:paraId="01C0C297">
            <w:pPr>
              <w:keepNext/>
              <w:snapToGrid w:val="0"/>
              <w:ind w:firstLine="0" w:firstLineChars="0"/>
              <w:rPr>
                <w:rFonts w:hint="eastAsia" w:ascii="宋体" w:hAnsi="宋体" w:cs="宋体"/>
                <w:sz w:val="24"/>
              </w:rPr>
            </w:pPr>
            <w:r>
              <w:rPr>
                <w:rFonts w:hint="eastAsia" w:ascii="宋体" w:hAnsi="宋体" w:cs="宋体"/>
                <w:sz w:val="24"/>
              </w:rPr>
              <w:t>2.问诊---骨龄评价进入骨龄评价页面</w:t>
            </w:r>
          </w:p>
          <w:p w14:paraId="5AF5BBE6">
            <w:pPr>
              <w:keepNext/>
              <w:snapToGrid w:val="0"/>
              <w:ind w:firstLine="0" w:firstLineChars="0"/>
              <w:rPr>
                <w:rFonts w:hint="eastAsia" w:ascii="宋体" w:hAnsi="宋体" w:cs="宋体"/>
                <w:sz w:val="24"/>
              </w:rPr>
            </w:pPr>
            <w:r>
              <w:rPr>
                <w:rFonts w:hint="eastAsia" w:ascii="宋体" w:hAnsi="宋体" w:cs="宋体"/>
                <w:sz w:val="24"/>
              </w:rPr>
              <w:t>3.选择骨龄方法</w:t>
            </w:r>
          </w:p>
          <w:p w14:paraId="2036445F">
            <w:pPr>
              <w:keepNext/>
              <w:snapToGrid w:val="0"/>
              <w:ind w:firstLine="0" w:firstLineChars="0"/>
              <w:rPr>
                <w:rFonts w:hint="eastAsia" w:ascii="宋体" w:hAnsi="宋体" w:cs="宋体"/>
                <w:sz w:val="24"/>
              </w:rPr>
            </w:pPr>
            <w:r>
              <w:rPr>
                <w:rFonts w:hint="eastAsia" w:ascii="宋体" w:hAnsi="宋体" w:cs="宋体"/>
                <w:sz w:val="24"/>
              </w:rPr>
              <w:t>4.手动输入骨等级</w:t>
            </w:r>
          </w:p>
        </w:tc>
        <w:tc>
          <w:tcPr>
            <w:tcW w:w="1838" w:type="dxa"/>
          </w:tcPr>
          <w:p w14:paraId="5CE9A483">
            <w:pPr>
              <w:keepNext/>
              <w:snapToGrid w:val="0"/>
              <w:ind w:firstLine="0" w:firstLineChars="0"/>
              <w:rPr>
                <w:rFonts w:hint="eastAsia" w:ascii="宋体" w:hAnsi="宋体" w:cs="宋体"/>
                <w:sz w:val="24"/>
              </w:rPr>
            </w:pPr>
            <w:r>
              <w:rPr>
                <w:rFonts w:hint="eastAsia" w:ascii="宋体" w:hAnsi="宋体" w:cs="宋体"/>
                <w:sz w:val="24"/>
              </w:rPr>
              <w:t>系统计算出骨龄，并将骨龄呈现在对应骨龄方法后面</w:t>
            </w:r>
          </w:p>
        </w:tc>
        <w:tc>
          <w:tcPr>
            <w:tcW w:w="1040" w:type="dxa"/>
          </w:tcPr>
          <w:p w14:paraId="0A5911AE">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1607FCC2">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3B95C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6093DED4">
            <w:pPr>
              <w:keepNext/>
              <w:snapToGrid w:val="0"/>
              <w:ind w:firstLine="0" w:firstLineChars="0"/>
              <w:rPr>
                <w:rFonts w:hint="eastAsia" w:ascii="宋体" w:hAnsi="宋体" w:cs="宋体"/>
                <w:iCs/>
                <w:sz w:val="24"/>
              </w:rPr>
            </w:pPr>
            <w:r>
              <w:rPr>
                <w:rFonts w:hint="eastAsia" w:ascii="宋体" w:hAnsi="宋体" w:cs="宋体"/>
                <w:iCs/>
                <w:sz w:val="24"/>
              </w:rPr>
              <w:t>Test-GL012</w:t>
            </w:r>
          </w:p>
        </w:tc>
        <w:tc>
          <w:tcPr>
            <w:tcW w:w="1512" w:type="dxa"/>
          </w:tcPr>
          <w:p w14:paraId="23D86693">
            <w:pPr>
              <w:keepNext/>
              <w:snapToGrid w:val="0"/>
              <w:ind w:firstLine="0" w:firstLineChars="0"/>
              <w:rPr>
                <w:rFonts w:hint="eastAsia" w:ascii="宋体" w:hAnsi="宋体" w:cs="宋体"/>
                <w:sz w:val="24"/>
              </w:rPr>
            </w:pPr>
            <w:r>
              <w:rPr>
                <w:rFonts w:hint="eastAsia" w:ascii="宋体" w:hAnsi="宋体" w:cs="宋体"/>
                <w:sz w:val="24"/>
              </w:rPr>
              <w:t>上传光片</w:t>
            </w:r>
          </w:p>
        </w:tc>
        <w:tc>
          <w:tcPr>
            <w:tcW w:w="2602" w:type="dxa"/>
            <w:vAlign w:val="center"/>
          </w:tcPr>
          <w:p w14:paraId="3FE3DD09">
            <w:pPr>
              <w:keepNext/>
              <w:snapToGrid w:val="0"/>
              <w:ind w:firstLine="0" w:firstLineChars="0"/>
              <w:rPr>
                <w:rFonts w:hint="eastAsia" w:ascii="宋体" w:hAnsi="宋体" w:cs="宋体"/>
                <w:sz w:val="24"/>
              </w:rPr>
            </w:pPr>
            <w:r>
              <w:rPr>
                <w:rFonts w:hint="eastAsia" w:ascii="宋体" w:hAnsi="宋体" w:cs="宋体"/>
                <w:sz w:val="24"/>
              </w:rPr>
              <w:t>1.登录系统</w:t>
            </w:r>
          </w:p>
          <w:p w14:paraId="23A36EA0">
            <w:pPr>
              <w:keepNext/>
              <w:snapToGrid w:val="0"/>
              <w:ind w:firstLine="0" w:firstLineChars="0"/>
              <w:rPr>
                <w:rFonts w:hint="eastAsia" w:ascii="宋体" w:hAnsi="宋体" w:cs="宋体"/>
                <w:sz w:val="24"/>
              </w:rPr>
            </w:pPr>
            <w:r>
              <w:rPr>
                <w:rFonts w:hint="eastAsia" w:ascii="宋体" w:hAnsi="宋体" w:cs="宋体"/>
                <w:sz w:val="24"/>
              </w:rPr>
              <w:t>2.问诊---骨龄评价进入骨龄评价页面</w:t>
            </w:r>
          </w:p>
          <w:p w14:paraId="4FD7A71F">
            <w:pPr>
              <w:keepNext/>
              <w:snapToGrid w:val="0"/>
              <w:ind w:firstLine="0" w:firstLineChars="0"/>
              <w:rPr>
                <w:rFonts w:hint="eastAsia" w:ascii="宋体" w:hAnsi="宋体" w:cs="宋体"/>
                <w:sz w:val="24"/>
              </w:rPr>
            </w:pPr>
            <w:r>
              <w:rPr>
                <w:rFonts w:hint="eastAsia" w:ascii="宋体" w:hAnsi="宋体" w:cs="宋体"/>
                <w:sz w:val="24"/>
              </w:rPr>
              <w:t>3.点击光片区域右边二维码扫描上传</w:t>
            </w:r>
          </w:p>
        </w:tc>
        <w:tc>
          <w:tcPr>
            <w:tcW w:w="1838" w:type="dxa"/>
          </w:tcPr>
          <w:p w14:paraId="1F33368B">
            <w:pPr>
              <w:keepNext/>
              <w:snapToGrid w:val="0"/>
              <w:ind w:firstLine="0" w:firstLineChars="0"/>
              <w:rPr>
                <w:rFonts w:hint="eastAsia" w:ascii="宋体" w:hAnsi="宋体" w:cs="宋体"/>
                <w:sz w:val="24"/>
              </w:rPr>
            </w:pPr>
            <w:r>
              <w:rPr>
                <w:rFonts w:hint="eastAsia" w:ascii="宋体" w:hAnsi="宋体" w:cs="宋体"/>
                <w:sz w:val="24"/>
              </w:rPr>
              <w:t>展示出上传二维码</w:t>
            </w:r>
          </w:p>
          <w:p w14:paraId="0AC023A7">
            <w:pPr>
              <w:keepNext/>
              <w:snapToGrid w:val="0"/>
              <w:ind w:firstLine="0" w:firstLineChars="0"/>
              <w:rPr>
                <w:rFonts w:hint="eastAsia" w:ascii="宋体" w:hAnsi="宋体" w:cs="宋体"/>
                <w:sz w:val="24"/>
              </w:rPr>
            </w:pPr>
            <w:r>
              <w:rPr>
                <w:rFonts w:hint="eastAsia" w:ascii="宋体" w:hAnsi="宋体" w:cs="宋体"/>
                <w:sz w:val="24"/>
              </w:rPr>
              <w:t>扫描二维码可以上传光片</w:t>
            </w:r>
          </w:p>
        </w:tc>
        <w:tc>
          <w:tcPr>
            <w:tcW w:w="1040" w:type="dxa"/>
          </w:tcPr>
          <w:p w14:paraId="08247724">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79FB5FC4">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2167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CA0699E">
            <w:pPr>
              <w:keepNext/>
              <w:snapToGrid w:val="0"/>
              <w:ind w:firstLine="0" w:firstLineChars="0"/>
              <w:rPr>
                <w:rFonts w:hint="eastAsia" w:ascii="宋体" w:hAnsi="宋体" w:cs="宋体"/>
                <w:iCs/>
                <w:sz w:val="24"/>
              </w:rPr>
            </w:pPr>
            <w:r>
              <w:rPr>
                <w:rFonts w:hint="eastAsia" w:ascii="宋体" w:hAnsi="宋体" w:cs="宋体"/>
                <w:iCs/>
                <w:sz w:val="24"/>
              </w:rPr>
              <w:t>Test-GL013</w:t>
            </w:r>
          </w:p>
        </w:tc>
        <w:tc>
          <w:tcPr>
            <w:tcW w:w="1512" w:type="dxa"/>
          </w:tcPr>
          <w:p w14:paraId="3100BE4C">
            <w:pPr>
              <w:keepNext/>
              <w:snapToGrid w:val="0"/>
              <w:ind w:firstLine="0" w:firstLineChars="0"/>
              <w:rPr>
                <w:rFonts w:hint="eastAsia" w:ascii="宋体" w:hAnsi="宋体" w:cs="宋体"/>
                <w:sz w:val="24"/>
              </w:rPr>
            </w:pPr>
            <w:r>
              <w:rPr>
                <w:rFonts w:hint="eastAsia" w:ascii="宋体" w:hAnsi="宋体" w:cs="宋体"/>
                <w:sz w:val="24"/>
              </w:rPr>
              <w:t>上传：jpeg/jpg/bmp/png/dcm的后缀图片</w:t>
            </w:r>
          </w:p>
        </w:tc>
        <w:tc>
          <w:tcPr>
            <w:tcW w:w="2602" w:type="dxa"/>
            <w:vAlign w:val="center"/>
          </w:tcPr>
          <w:p w14:paraId="049132AB">
            <w:pPr>
              <w:keepNext/>
              <w:snapToGrid w:val="0"/>
              <w:ind w:firstLine="0" w:firstLineChars="0"/>
              <w:rPr>
                <w:rFonts w:hint="eastAsia" w:ascii="宋体" w:hAnsi="宋体" w:cs="宋体"/>
                <w:sz w:val="24"/>
              </w:rPr>
            </w:pPr>
            <w:r>
              <w:rPr>
                <w:rFonts w:hint="eastAsia" w:ascii="宋体" w:hAnsi="宋体" w:cs="宋体"/>
                <w:sz w:val="24"/>
              </w:rPr>
              <w:t>1.登录系统</w:t>
            </w:r>
          </w:p>
          <w:p w14:paraId="5151816B">
            <w:pPr>
              <w:keepNext/>
              <w:snapToGrid w:val="0"/>
              <w:ind w:firstLine="0" w:firstLineChars="0"/>
              <w:rPr>
                <w:rFonts w:hint="eastAsia" w:ascii="宋体" w:hAnsi="宋体" w:cs="宋体"/>
                <w:sz w:val="24"/>
              </w:rPr>
            </w:pPr>
            <w:r>
              <w:rPr>
                <w:rFonts w:hint="eastAsia" w:ascii="宋体" w:hAnsi="宋体" w:cs="宋体"/>
                <w:sz w:val="24"/>
              </w:rPr>
              <w:t>2.点击【新建】输入用户信息点击【骨龄评价】进入骨龄评价页面</w:t>
            </w:r>
          </w:p>
          <w:p w14:paraId="3EDEC1A9">
            <w:pPr>
              <w:keepNext/>
              <w:snapToGrid w:val="0"/>
              <w:ind w:firstLine="0" w:firstLineChars="0"/>
              <w:rPr>
                <w:rFonts w:hint="eastAsia" w:ascii="宋体" w:hAnsi="宋体" w:cs="宋体"/>
                <w:sz w:val="24"/>
              </w:rPr>
            </w:pPr>
            <w:r>
              <w:rPr>
                <w:rFonts w:hint="eastAsia" w:ascii="宋体" w:hAnsi="宋体" w:cs="宋体"/>
                <w:sz w:val="24"/>
              </w:rPr>
              <w:t>3.点击【本地上传光片】</w:t>
            </w:r>
          </w:p>
        </w:tc>
        <w:tc>
          <w:tcPr>
            <w:tcW w:w="1838" w:type="dxa"/>
          </w:tcPr>
          <w:p w14:paraId="02B8376E">
            <w:pPr>
              <w:keepNext/>
              <w:snapToGrid w:val="0"/>
              <w:ind w:firstLine="0" w:firstLineChars="0"/>
              <w:rPr>
                <w:rFonts w:hint="eastAsia" w:ascii="宋体" w:hAnsi="宋体" w:cs="宋体"/>
                <w:sz w:val="24"/>
              </w:rPr>
            </w:pPr>
            <w:r>
              <w:rPr>
                <w:rFonts w:hint="eastAsia" w:ascii="宋体" w:hAnsi="宋体" w:cs="宋体"/>
                <w:sz w:val="24"/>
              </w:rPr>
              <w:t>上传成功</w:t>
            </w:r>
          </w:p>
        </w:tc>
        <w:tc>
          <w:tcPr>
            <w:tcW w:w="1040" w:type="dxa"/>
          </w:tcPr>
          <w:p w14:paraId="703331ED">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770F4F6D">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759AF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7E93C50">
            <w:pPr>
              <w:keepNext/>
              <w:snapToGrid w:val="0"/>
              <w:ind w:firstLine="0" w:firstLineChars="0"/>
              <w:rPr>
                <w:rFonts w:hint="eastAsia" w:ascii="宋体" w:hAnsi="宋体" w:cs="宋体"/>
                <w:iCs/>
                <w:sz w:val="24"/>
              </w:rPr>
            </w:pPr>
            <w:r>
              <w:rPr>
                <w:rFonts w:hint="eastAsia" w:ascii="宋体" w:hAnsi="宋体" w:cs="宋体"/>
                <w:iCs/>
                <w:sz w:val="24"/>
              </w:rPr>
              <w:t>Test-GL015</w:t>
            </w:r>
          </w:p>
        </w:tc>
        <w:tc>
          <w:tcPr>
            <w:tcW w:w="1512" w:type="dxa"/>
          </w:tcPr>
          <w:p w14:paraId="19BB6B3C">
            <w:pPr>
              <w:keepNext/>
              <w:snapToGrid w:val="0"/>
              <w:ind w:firstLine="0" w:firstLineChars="0"/>
              <w:rPr>
                <w:rFonts w:hint="eastAsia" w:ascii="宋体" w:hAnsi="宋体" w:cs="宋体"/>
                <w:sz w:val="24"/>
              </w:rPr>
            </w:pPr>
            <w:r>
              <w:rPr>
                <w:rFonts w:hint="eastAsia" w:ascii="宋体" w:hAnsi="宋体" w:cs="宋体"/>
                <w:sz w:val="24"/>
              </w:rPr>
              <w:t>上传：大于30M的图片文件.如png格式</w:t>
            </w:r>
          </w:p>
        </w:tc>
        <w:tc>
          <w:tcPr>
            <w:tcW w:w="2602" w:type="dxa"/>
            <w:vAlign w:val="center"/>
          </w:tcPr>
          <w:p w14:paraId="460D89AE">
            <w:pPr>
              <w:keepNext/>
              <w:snapToGrid w:val="0"/>
              <w:ind w:firstLine="0" w:firstLineChars="0"/>
              <w:rPr>
                <w:rFonts w:hint="eastAsia" w:ascii="宋体" w:hAnsi="宋体" w:cs="宋体"/>
                <w:sz w:val="24"/>
              </w:rPr>
            </w:pPr>
            <w:r>
              <w:rPr>
                <w:rFonts w:hint="eastAsia" w:ascii="宋体" w:hAnsi="宋体" w:cs="宋体"/>
                <w:sz w:val="24"/>
              </w:rPr>
              <w:t>1.登录系统</w:t>
            </w:r>
          </w:p>
          <w:p w14:paraId="1067AA7C">
            <w:pPr>
              <w:keepNext/>
              <w:snapToGrid w:val="0"/>
              <w:ind w:firstLine="0" w:firstLineChars="0"/>
              <w:rPr>
                <w:rFonts w:hint="eastAsia" w:ascii="宋体" w:hAnsi="宋体" w:cs="宋体"/>
                <w:sz w:val="24"/>
              </w:rPr>
            </w:pPr>
            <w:r>
              <w:rPr>
                <w:rFonts w:hint="eastAsia" w:ascii="宋体" w:hAnsi="宋体" w:cs="宋体"/>
                <w:sz w:val="24"/>
              </w:rPr>
              <w:t>2.点击【新建】输入用户信息点击【骨龄评价】进入骨龄评价页面</w:t>
            </w:r>
          </w:p>
          <w:p w14:paraId="74041B74">
            <w:pPr>
              <w:keepNext/>
              <w:snapToGrid w:val="0"/>
              <w:ind w:firstLine="0" w:firstLineChars="0"/>
              <w:rPr>
                <w:rFonts w:hint="eastAsia" w:ascii="宋体" w:hAnsi="宋体" w:cs="宋体"/>
                <w:sz w:val="24"/>
              </w:rPr>
            </w:pPr>
            <w:r>
              <w:rPr>
                <w:rFonts w:hint="eastAsia" w:ascii="宋体" w:hAnsi="宋体" w:cs="宋体"/>
                <w:sz w:val="24"/>
              </w:rPr>
              <w:t>3.点击【本地上传光片】</w:t>
            </w:r>
          </w:p>
        </w:tc>
        <w:tc>
          <w:tcPr>
            <w:tcW w:w="1838" w:type="dxa"/>
          </w:tcPr>
          <w:p w14:paraId="5C9E2B1F">
            <w:pPr>
              <w:keepNext/>
              <w:snapToGrid w:val="0"/>
              <w:ind w:firstLine="0" w:firstLineChars="0"/>
              <w:rPr>
                <w:rFonts w:hint="eastAsia" w:ascii="宋体" w:hAnsi="宋体" w:cs="宋体"/>
                <w:sz w:val="24"/>
              </w:rPr>
            </w:pPr>
            <w:r>
              <w:rPr>
                <w:rFonts w:hint="eastAsia" w:ascii="宋体" w:hAnsi="宋体" w:cs="宋体"/>
                <w:sz w:val="24"/>
              </w:rPr>
              <w:t>提示：请选择小于30M的光片！</w:t>
            </w:r>
          </w:p>
        </w:tc>
        <w:tc>
          <w:tcPr>
            <w:tcW w:w="1040" w:type="dxa"/>
          </w:tcPr>
          <w:p w14:paraId="3AE9396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04AEE0B">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13AAD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542F2BEA">
            <w:pPr>
              <w:keepNext/>
              <w:snapToGrid w:val="0"/>
              <w:ind w:firstLine="0" w:firstLineChars="0"/>
              <w:rPr>
                <w:rFonts w:hint="eastAsia" w:ascii="宋体" w:hAnsi="宋体" w:cs="宋体"/>
                <w:iCs/>
                <w:sz w:val="24"/>
              </w:rPr>
            </w:pPr>
            <w:r>
              <w:rPr>
                <w:rFonts w:hint="eastAsia" w:ascii="宋体" w:hAnsi="宋体" w:cs="宋体"/>
                <w:iCs/>
                <w:sz w:val="24"/>
              </w:rPr>
              <w:t>Test-GL016</w:t>
            </w:r>
          </w:p>
        </w:tc>
        <w:tc>
          <w:tcPr>
            <w:tcW w:w="1512" w:type="dxa"/>
          </w:tcPr>
          <w:p w14:paraId="30B4923D">
            <w:pPr>
              <w:keepNext/>
              <w:snapToGrid w:val="0"/>
              <w:ind w:firstLine="0" w:firstLineChars="0"/>
              <w:rPr>
                <w:rFonts w:hint="eastAsia" w:ascii="宋体" w:hAnsi="宋体" w:cs="宋体"/>
                <w:sz w:val="24"/>
              </w:rPr>
            </w:pPr>
            <w:r>
              <w:rPr>
                <w:rFonts w:hint="eastAsia" w:ascii="宋体" w:hAnsi="宋体" w:cs="宋体"/>
                <w:sz w:val="24"/>
              </w:rPr>
              <w:t>光片调整</w:t>
            </w:r>
          </w:p>
        </w:tc>
        <w:tc>
          <w:tcPr>
            <w:tcW w:w="2602" w:type="dxa"/>
            <w:vAlign w:val="center"/>
          </w:tcPr>
          <w:p w14:paraId="1A5B0D06">
            <w:pPr>
              <w:keepNext/>
              <w:snapToGrid w:val="0"/>
              <w:ind w:firstLine="0" w:firstLineChars="0"/>
              <w:rPr>
                <w:rFonts w:hint="eastAsia" w:ascii="宋体" w:hAnsi="宋体" w:cs="宋体"/>
                <w:sz w:val="24"/>
              </w:rPr>
            </w:pPr>
            <w:r>
              <w:rPr>
                <w:rFonts w:hint="eastAsia" w:ascii="宋体" w:hAnsi="宋体" w:cs="宋体"/>
                <w:sz w:val="24"/>
              </w:rPr>
              <w:t>1.登录系统</w:t>
            </w:r>
          </w:p>
          <w:p w14:paraId="320F5102">
            <w:pPr>
              <w:keepNext/>
              <w:snapToGrid w:val="0"/>
              <w:ind w:firstLine="0" w:firstLineChars="0"/>
              <w:rPr>
                <w:rFonts w:hint="eastAsia" w:ascii="宋体" w:hAnsi="宋体" w:cs="宋体"/>
                <w:sz w:val="24"/>
              </w:rPr>
            </w:pPr>
            <w:r>
              <w:rPr>
                <w:rFonts w:hint="eastAsia" w:ascii="宋体" w:hAnsi="宋体" w:cs="宋体"/>
                <w:sz w:val="24"/>
              </w:rPr>
              <w:t>2.点击【新建】输入用户信息点击【骨龄评价】进入骨龄评价页面</w:t>
            </w:r>
          </w:p>
          <w:p w14:paraId="10A38B8D">
            <w:pPr>
              <w:keepNext/>
              <w:snapToGrid w:val="0"/>
              <w:ind w:firstLine="0" w:firstLineChars="0"/>
              <w:rPr>
                <w:rFonts w:hint="eastAsia" w:ascii="宋体" w:hAnsi="宋体" w:cs="宋体"/>
                <w:sz w:val="24"/>
              </w:rPr>
            </w:pPr>
            <w:r>
              <w:rPr>
                <w:rFonts w:hint="eastAsia" w:ascii="宋体" w:hAnsi="宋体" w:cs="宋体"/>
                <w:sz w:val="24"/>
              </w:rPr>
              <w:t>3.点击【本地上传光片】或【二维码上传光片】上传成功</w:t>
            </w:r>
          </w:p>
          <w:p w14:paraId="6D2D612F">
            <w:pPr>
              <w:keepNext/>
              <w:snapToGrid w:val="0"/>
              <w:ind w:firstLine="0" w:firstLineChars="0"/>
              <w:rPr>
                <w:rFonts w:hint="eastAsia" w:ascii="宋体" w:hAnsi="宋体" w:cs="宋体"/>
                <w:sz w:val="24"/>
              </w:rPr>
            </w:pPr>
            <w:r>
              <w:rPr>
                <w:rFonts w:hint="eastAsia" w:ascii="宋体" w:hAnsi="宋体" w:cs="宋体"/>
                <w:sz w:val="24"/>
              </w:rPr>
              <w:t>4.页面中间光片区域呈现光片亮度调整为-10.白平衡调整为10.负片选中.翻转选中.旋转90度</w:t>
            </w:r>
          </w:p>
        </w:tc>
        <w:tc>
          <w:tcPr>
            <w:tcW w:w="1838" w:type="dxa"/>
          </w:tcPr>
          <w:p w14:paraId="00F6346D">
            <w:pPr>
              <w:keepNext/>
              <w:snapToGrid w:val="0"/>
              <w:ind w:firstLine="0" w:firstLineChars="0"/>
              <w:rPr>
                <w:rFonts w:hint="eastAsia" w:ascii="宋体" w:hAnsi="宋体" w:cs="宋体"/>
                <w:sz w:val="24"/>
              </w:rPr>
            </w:pPr>
            <w:r>
              <w:rPr>
                <w:rFonts w:hint="eastAsia" w:ascii="宋体" w:hAnsi="宋体" w:cs="宋体"/>
                <w:sz w:val="24"/>
              </w:rPr>
              <w:t>光片呈现区域的光片以叠加的形式呈现操作后的光片</w:t>
            </w:r>
          </w:p>
        </w:tc>
        <w:tc>
          <w:tcPr>
            <w:tcW w:w="1040" w:type="dxa"/>
          </w:tcPr>
          <w:p w14:paraId="0045DFE4">
            <w:pPr>
              <w:keepNext/>
              <w:snapToGrid w:val="0"/>
              <w:ind w:firstLine="0" w:firstLineChars="0"/>
              <w:rPr>
                <w:rFonts w:hint="eastAsia" w:ascii="宋体" w:hAnsi="宋体" w:cs="宋体"/>
                <w:iCs/>
                <w:sz w:val="24"/>
              </w:rPr>
            </w:pPr>
          </w:p>
        </w:tc>
      </w:tr>
      <w:tr w14:paraId="40078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1C86F689">
            <w:pPr>
              <w:keepNext/>
              <w:snapToGrid w:val="0"/>
              <w:ind w:firstLine="0" w:firstLineChars="0"/>
              <w:rPr>
                <w:rFonts w:hint="eastAsia" w:ascii="宋体" w:hAnsi="宋体" w:cs="宋体"/>
                <w:iCs/>
                <w:sz w:val="24"/>
              </w:rPr>
            </w:pPr>
            <w:r>
              <w:rPr>
                <w:rFonts w:hint="eastAsia" w:ascii="宋体" w:hAnsi="宋体" w:cs="宋体"/>
                <w:iCs/>
                <w:sz w:val="24"/>
              </w:rPr>
              <w:t>Test-GL017</w:t>
            </w:r>
          </w:p>
        </w:tc>
        <w:tc>
          <w:tcPr>
            <w:tcW w:w="1512" w:type="dxa"/>
          </w:tcPr>
          <w:p w14:paraId="00ACB952">
            <w:pPr>
              <w:keepNext/>
              <w:snapToGrid w:val="0"/>
              <w:ind w:firstLine="0" w:firstLineChars="0"/>
              <w:rPr>
                <w:rFonts w:hint="eastAsia" w:ascii="宋体" w:hAnsi="宋体" w:cs="宋体"/>
                <w:sz w:val="24"/>
              </w:rPr>
            </w:pPr>
            <w:r>
              <w:rPr>
                <w:rFonts w:hint="eastAsia" w:ascii="宋体" w:hAnsi="宋体" w:cs="宋体"/>
                <w:sz w:val="24"/>
              </w:rPr>
              <w:t>不输入骨等，不上传光片级信息</w:t>
            </w:r>
          </w:p>
        </w:tc>
        <w:tc>
          <w:tcPr>
            <w:tcW w:w="2602" w:type="dxa"/>
            <w:vAlign w:val="center"/>
          </w:tcPr>
          <w:p w14:paraId="7D4E2034">
            <w:pPr>
              <w:keepNext/>
              <w:snapToGrid w:val="0"/>
              <w:ind w:firstLine="0" w:firstLineChars="0"/>
              <w:rPr>
                <w:rFonts w:hint="eastAsia" w:ascii="宋体" w:hAnsi="宋体" w:cs="宋体"/>
                <w:sz w:val="24"/>
              </w:rPr>
            </w:pPr>
            <w:r>
              <w:rPr>
                <w:rFonts w:hint="eastAsia" w:ascii="宋体" w:hAnsi="宋体" w:cs="宋体"/>
                <w:sz w:val="24"/>
              </w:rPr>
              <w:t>1.登录系统</w:t>
            </w:r>
          </w:p>
          <w:p w14:paraId="39366B8B">
            <w:pPr>
              <w:keepNext/>
              <w:snapToGrid w:val="0"/>
              <w:ind w:firstLine="0" w:firstLineChars="0"/>
              <w:rPr>
                <w:rFonts w:hint="eastAsia" w:ascii="宋体" w:hAnsi="宋体" w:cs="宋体"/>
                <w:sz w:val="24"/>
              </w:rPr>
            </w:pPr>
            <w:r>
              <w:rPr>
                <w:rFonts w:hint="eastAsia" w:ascii="宋体" w:hAnsi="宋体" w:cs="宋体"/>
                <w:sz w:val="24"/>
              </w:rPr>
              <w:t>2.新建--骨龄评价</w:t>
            </w:r>
          </w:p>
          <w:p w14:paraId="77C8943A">
            <w:pPr>
              <w:keepNext/>
              <w:snapToGrid w:val="0"/>
              <w:ind w:firstLine="0" w:firstLineChars="0"/>
              <w:rPr>
                <w:rFonts w:hint="eastAsia" w:ascii="宋体" w:hAnsi="宋体" w:cs="宋体"/>
                <w:sz w:val="24"/>
              </w:rPr>
            </w:pPr>
            <w:r>
              <w:rPr>
                <w:rFonts w:hint="eastAsia" w:ascii="宋体" w:hAnsi="宋体" w:cs="宋体"/>
                <w:sz w:val="24"/>
              </w:rPr>
              <w:t>2.进入骨龄评价页面</w:t>
            </w:r>
          </w:p>
          <w:p w14:paraId="64EB6204">
            <w:pPr>
              <w:keepNext/>
              <w:snapToGrid w:val="0"/>
              <w:ind w:firstLine="0" w:firstLineChars="0"/>
              <w:rPr>
                <w:rFonts w:hint="eastAsia" w:ascii="宋体" w:hAnsi="宋体" w:cs="宋体"/>
                <w:sz w:val="24"/>
              </w:rPr>
            </w:pPr>
            <w:r>
              <w:rPr>
                <w:rFonts w:hint="eastAsia" w:ascii="宋体" w:hAnsi="宋体" w:cs="宋体"/>
                <w:sz w:val="24"/>
              </w:rPr>
              <w:t>3.不输入骨等，不上传光片级信息点击【存入未完成列表】</w:t>
            </w:r>
          </w:p>
        </w:tc>
        <w:tc>
          <w:tcPr>
            <w:tcW w:w="1838" w:type="dxa"/>
          </w:tcPr>
          <w:p w14:paraId="351C117D">
            <w:pPr>
              <w:keepNext/>
              <w:snapToGrid w:val="0"/>
              <w:ind w:firstLine="0" w:firstLineChars="0"/>
              <w:rPr>
                <w:rFonts w:hint="eastAsia" w:ascii="宋体" w:hAnsi="宋体" w:cs="宋体"/>
                <w:sz w:val="24"/>
              </w:rPr>
            </w:pPr>
            <w:r>
              <w:rPr>
                <w:rFonts w:hint="eastAsia" w:ascii="宋体" w:hAnsi="宋体" w:cs="宋体"/>
                <w:sz w:val="24"/>
              </w:rPr>
              <w:t>提示：已存入未完成列表</w:t>
            </w:r>
          </w:p>
        </w:tc>
        <w:tc>
          <w:tcPr>
            <w:tcW w:w="1040" w:type="dxa"/>
          </w:tcPr>
          <w:p w14:paraId="10D7C0AE">
            <w:pPr>
              <w:keepNext/>
              <w:snapToGrid w:val="0"/>
              <w:ind w:firstLine="0" w:firstLineChars="0"/>
              <w:rPr>
                <w:rFonts w:hint="eastAsia" w:ascii="宋体" w:hAnsi="宋体" w:cs="宋体"/>
                <w:iCs/>
                <w:sz w:val="24"/>
              </w:rPr>
            </w:pPr>
          </w:p>
        </w:tc>
      </w:tr>
      <w:tr w14:paraId="6C632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B9EA16B">
            <w:pPr>
              <w:keepNext/>
              <w:snapToGrid w:val="0"/>
              <w:ind w:firstLine="0" w:firstLineChars="0"/>
              <w:rPr>
                <w:rFonts w:hint="eastAsia" w:ascii="宋体" w:hAnsi="宋体" w:cs="宋体"/>
                <w:iCs/>
                <w:sz w:val="24"/>
              </w:rPr>
            </w:pPr>
            <w:r>
              <w:rPr>
                <w:rFonts w:hint="eastAsia" w:ascii="宋体" w:hAnsi="宋体" w:cs="宋体"/>
                <w:iCs/>
                <w:sz w:val="24"/>
              </w:rPr>
              <w:t>Test-GL018</w:t>
            </w:r>
          </w:p>
        </w:tc>
        <w:tc>
          <w:tcPr>
            <w:tcW w:w="1512" w:type="dxa"/>
          </w:tcPr>
          <w:p w14:paraId="0FA37298">
            <w:pPr>
              <w:keepNext/>
              <w:snapToGrid w:val="0"/>
              <w:ind w:firstLine="0" w:firstLineChars="0"/>
              <w:rPr>
                <w:rFonts w:hint="eastAsia" w:ascii="宋体" w:hAnsi="宋体" w:cs="宋体"/>
                <w:sz w:val="24"/>
              </w:rPr>
            </w:pPr>
            <w:r>
              <w:rPr>
                <w:rFonts w:hint="eastAsia" w:ascii="宋体" w:hAnsi="宋体" w:cs="宋体"/>
                <w:sz w:val="24"/>
              </w:rPr>
              <w:t>GP骨龄图谱</w:t>
            </w:r>
          </w:p>
        </w:tc>
        <w:tc>
          <w:tcPr>
            <w:tcW w:w="2602" w:type="dxa"/>
            <w:vAlign w:val="center"/>
          </w:tcPr>
          <w:p w14:paraId="0C6FFA47">
            <w:pPr>
              <w:keepNext/>
              <w:snapToGrid w:val="0"/>
              <w:ind w:firstLine="0" w:firstLineChars="0"/>
              <w:rPr>
                <w:rFonts w:hint="eastAsia" w:ascii="宋体" w:hAnsi="宋体" w:cs="宋体"/>
                <w:sz w:val="24"/>
              </w:rPr>
            </w:pPr>
            <w:r>
              <w:rPr>
                <w:rFonts w:hint="eastAsia" w:ascii="宋体" w:hAnsi="宋体" w:cs="宋体"/>
                <w:sz w:val="24"/>
              </w:rPr>
              <w:t>1.登录系统，</w:t>
            </w:r>
          </w:p>
          <w:p w14:paraId="3EE12D17">
            <w:pPr>
              <w:keepNext/>
              <w:snapToGrid w:val="0"/>
              <w:ind w:firstLine="0" w:firstLineChars="0"/>
              <w:rPr>
                <w:rFonts w:hint="eastAsia" w:ascii="宋体" w:hAnsi="宋体" w:cs="宋体"/>
                <w:sz w:val="24"/>
              </w:rPr>
            </w:pPr>
            <w:r>
              <w:rPr>
                <w:rFonts w:hint="eastAsia" w:ascii="宋体" w:hAnsi="宋体" w:cs="宋体"/>
                <w:sz w:val="24"/>
              </w:rPr>
              <w:t>2.问诊--骨龄评价进入骨龄评价页面</w:t>
            </w:r>
          </w:p>
          <w:p w14:paraId="5F8BA724">
            <w:pPr>
              <w:keepNext/>
              <w:snapToGrid w:val="0"/>
              <w:ind w:firstLine="0" w:firstLineChars="0"/>
              <w:rPr>
                <w:rFonts w:hint="eastAsia" w:ascii="宋体" w:hAnsi="宋体" w:cs="宋体"/>
                <w:sz w:val="24"/>
              </w:rPr>
            </w:pPr>
            <w:r>
              <w:rPr>
                <w:rFonts w:hint="eastAsia" w:ascii="宋体" w:hAnsi="宋体" w:cs="宋体"/>
                <w:sz w:val="24"/>
              </w:rPr>
              <w:t>3.骨龄方法选择GP点击【GP骨龄图谱】</w:t>
            </w:r>
          </w:p>
        </w:tc>
        <w:tc>
          <w:tcPr>
            <w:tcW w:w="1838" w:type="dxa"/>
          </w:tcPr>
          <w:p w14:paraId="0B97FD7A">
            <w:pPr>
              <w:keepNext/>
              <w:snapToGrid w:val="0"/>
              <w:ind w:firstLine="0" w:firstLineChars="0"/>
              <w:rPr>
                <w:rFonts w:hint="eastAsia" w:ascii="宋体" w:hAnsi="宋体" w:cs="宋体"/>
                <w:sz w:val="24"/>
              </w:rPr>
            </w:pPr>
            <w:r>
              <w:rPr>
                <w:rFonts w:hint="eastAsia" w:ascii="宋体" w:hAnsi="宋体" w:cs="宋体"/>
                <w:sz w:val="24"/>
              </w:rPr>
              <w:t>1.弹出GP骨龄图谱对照图</w:t>
            </w:r>
          </w:p>
          <w:p w14:paraId="60E3EC4A">
            <w:pPr>
              <w:keepNext/>
              <w:snapToGrid w:val="0"/>
              <w:ind w:firstLine="0" w:firstLineChars="0"/>
              <w:rPr>
                <w:rFonts w:hint="eastAsia" w:ascii="宋体" w:hAnsi="宋体" w:cs="宋体"/>
                <w:sz w:val="24"/>
              </w:rPr>
            </w:pPr>
            <w:r>
              <w:rPr>
                <w:rFonts w:hint="eastAsia" w:ascii="宋体" w:hAnsi="宋体" w:cs="宋体"/>
                <w:sz w:val="24"/>
              </w:rPr>
              <w:t>2.左侧显示骨龄说明，中间显示骨龄图片，右侧显示当前评价的图片</w:t>
            </w:r>
          </w:p>
        </w:tc>
        <w:tc>
          <w:tcPr>
            <w:tcW w:w="1040" w:type="dxa"/>
          </w:tcPr>
          <w:p w14:paraId="22ECAADA">
            <w:pPr>
              <w:keepNext/>
              <w:snapToGrid w:val="0"/>
              <w:ind w:firstLine="0" w:firstLineChars="0"/>
              <w:rPr>
                <w:rFonts w:hint="eastAsia" w:ascii="宋体" w:hAnsi="宋体" w:cs="宋体"/>
                <w:iCs/>
                <w:sz w:val="24"/>
              </w:rPr>
            </w:pPr>
          </w:p>
        </w:tc>
      </w:tr>
      <w:tr w14:paraId="45023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35367DD">
            <w:pPr>
              <w:keepNext/>
              <w:snapToGrid w:val="0"/>
              <w:ind w:firstLine="0" w:firstLineChars="0"/>
              <w:rPr>
                <w:rFonts w:hint="eastAsia" w:ascii="宋体" w:hAnsi="宋体" w:cs="宋体"/>
                <w:iCs/>
                <w:sz w:val="24"/>
              </w:rPr>
            </w:pPr>
            <w:r>
              <w:rPr>
                <w:rFonts w:hint="eastAsia" w:ascii="宋体" w:hAnsi="宋体" w:cs="宋体"/>
                <w:iCs/>
                <w:sz w:val="24"/>
              </w:rPr>
              <w:t>Test-GL019</w:t>
            </w:r>
          </w:p>
        </w:tc>
        <w:tc>
          <w:tcPr>
            <w:tcW w:w="1512" w:type="dxa"/>
          </w:tcPr>
          <w:p w14:paraId="21C44E25">
            <w:pPr>
              <w:keepNext/>
              <w:snapToGrid w:val="0"/>
              <w:ind w:firstLine="0" w:firstLineChars="0"/>
              <w:rPr>
                <w:rFonts w:hint="eastAsia" w:ascii="宋体" w:hAnsi="宋体" w:cs="宋体"/>
                <w:sz w:val="24"/>
              </w:rPr>
            </w:pPr>
            <w:r>
              <w:rPr>
                <w:rFonts w:hint="eastAsia" w:ascii="宋体" w:hAnsi="宋体" w:cs="宋体"/>
                <w:sz w:val="24"/>
              </w:rPr>
              <w:t>历史骨龄显示</w:t>
            </w:r>
          </w:p>
        </w:tc>
        <w:tc>
          <w:tcPr>
            <w:tcW w:w="2602" w:type="dxa"/>
            <w:vAlign w:val="center"/>
          </w:tcPr>
          <w:p w14:paraId="02F6B883">
            <w:pPr>
              <w:keepNext/>
              <w:snapToGrid w:val="0"/>
              <w:ind w:firstLine="0" w:firstLineChars="0"/>
              <w:rPr>
                <w:rFonts w:hint="eastAsia" w:ascii="宋体" w:hAnsi="宋体" w:cs="宋体"/>
                <w:sz w:val="24"/>
              </w:rPr>
            </w:pPr>
            <w:r>
              <w:rPr>
                <w:rFonts w:hint="eastAsia" w:ascii="宋体" w:hAnsi="宋体" w:cs="宋体"/>
                <w:sz w:val="24"/>
              </w:rPr>
              <w:t>1.登录系统，点击【档案列表】进入档案列表页面</w:t>
            </w:r>
          </w:p>
          <w:p w14:paraId="4E112F9D">
            <w:pPr>
              <w:keepNext/>
              <w:snapToGrid w:val="0"/>
              <w:ind w:firstLine="0" w:firstLineChars="0"/>
              <w:rPr>
                <w:rFonts w:hint="eastAsia" w:ascii="宋体" w:hAnsi="宋体" w:cs="宋体"/>
                <w:sz w:val="24"/>
              </w:rPr>
            </w:pPr>
            <w:r>
              <w:rPr>
                <w:rFonts w:hint="eastAsia" w:ascii="宋体" w:hAnsi="宋体" w:cs="宋体"/>
                <w:sz w:val="24"/>
              </w:rPr>
              <w:t>2.选择记录点击【新建监测】进入问诊页面</w:t>
            </w:r>
          </w:p>
          <w:p w14:paraId="045C7275">
            <w:pPr>
              <w:keepNext/>
              <w:snapToGrid w:val="0"/>
              <w:ind w:firstLine="0" w:firstLineChars="0"/>
              <w:rPr>
                <w:rFonts w:hint="eastAsia" w:ascii="宋体" w:hAnsi="宋体" w:cs="宋体"/>
                <w:sz w:val="24"/>
              </w:rPr>
            </w:pPr>
            <w:r>
              <w:rPr>
                <w:rFonts w:hint="eastAsia" w:ascii="宋体" w:hAnsi="宋体" w:cs="宋体"/>
                <w:sz w:val="24"/>
              </w:rPr>
              <w:t>3.点击【骨龄评价】进入骨龄评价页面</w:t>
            </w:r>
          </w:p>
        </w:tc>
        <w:tc>
          <w:tcPr>
            <w:tcW w:w="1838" w:type="dxa"/>
          </w:tcPr>
          <w:p w14:paraId="699FA381">
            <w:pPr>
              <w:keepNext/>
              <w:snapToGrid w:val="0"/>
              <w:ind w:firstLine="0" w:firstLineChars="0"/>
              <w:rPr>
                <w:rFonts w:hint="eastAsia" w:ascii="宋体" w:hAnsi="宋体" w:cs="宋体"/>
                <w:sz w:val="24"/>
              </w:rPr>
            </w:pPr>
            <w:r>
              <w:rPr>
                <w:rFonts w:hint="eastAsia" w:ascii="宋体" w:hAnsi="宋体" w:cs="宋体"/>
                <w:sz w:val="24"/>
              </w:rPr>
              <w:t>1.骨龄方法根据历史骨龄，选中骨龄方法且不可修改</w:t>
            </w:r>
          </w:p>
          <w:p w14:paraId="2C508420">
            <w:pPr>
              <w:keepNext/>
              <w:snapToGrid w:val="0"/>
              <w:ind w:firstLine="0" w:firstLineChars="0"/>
              <w:rPr>
                <w:rFonts w:hint="eastAsia" w:ascii="宋体" w:hAnsi="宋体" w:cs="宋体"/>
                <w:sz w:val="24"/>
              </w:rPr>
            </w:pPr>
            <w:r>
              <w:rPr>
                <w:rFonts w:hint="eastAsia" w:ascii="宋体" w:hAnsi="宋体" w:cs="宋体"/>
                <w:sz w:val="24"/>
              </w:rPr>
              <w:t>2.【历史骨龄】按钮可用</w:t>
            </w:r>
          </w:p>
        </w:tc>
        <w:tc>
          <w:tcPr>
            <w:tcW w:w="1040" w:type="dxa"/>
          </w:tcPr>
          <w:p w14:paraId="27E9878F">
            <w:pPr>
              <w:keepNext/>
              <w:snapToGrid w:val="0"/>
              <w:ind w:firstLine="0" w:firstLineChars="0"/>
              <w:rPr>
                <w:rFonts w:hint="eastAsia" w:ascii="宋体" w:hAnsi="宋体" w:cs="宋体"/>
                <w:iCs/>
                <w:sz w:val="24"/>
              </w:rPr>
            </w:pPr>
          </w:p>
        </w:tc>
      </w:tr>
      <w:tr w14:paraId="368E8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1970A71">
            <w:pPr>
              <w:keepNext/>
              <w:snapToGrid w:val="0"/>
              <w:ind w:firstLine="0" w:firstLineChars="0"/>
              <w:rPr>
                <w:rFonts w:hint="eastAsia" w:ascii="宋体" w:hAnsi="宋体" w:cs="宋体"/>
                <w:iCs/>
                <w:sz w:val="24"/>
              </w:rPr>
            </w:pPr>
            <w:r>
              <w:rPr>
                <w:rFonts w:hint="eastAsia" w:ascii="宋体" w:hAnsi="宋体" w:cs="宋体"/>
                <w:iCs/>
                <w:sz w:val="24"/>
              </w:rPr>
              <w:t>Test-GL020</w:t>
            </w:r>
          </w:p>
        </w:tc>
        <w:tc>
          <w:tcPr>
            <w:tcW w:w="1512" w:type="dxa"/>
          </w:tcPr>
          <w:p w14:paraId="1A785277">
            <w:pPr>
              <w:keepNext/>
              <w:snapToGrid w:val="0"/>
              <w:ind w:firstLine="0" w:firstLineChars="0"/>
              <w:rPr>
                <w:rFonts w:hint="eastAsia" w:ascii="宋体" w:hAnsi="宋体" w:cs="宋体"/>
                <w:sz w:val="24"/>
              </w:rPr>
            </w:pPr>
            <w:r>
              <w:rPr>
                <w:rFonts w:hint="eastAsia" w:ascii="宋体" w:hAnsi="宋体" w:cs="宋体"/>
                <w:sz w:val="24"/>
              </w:rPr>
              <w:t>生成报告--RUS-CHN</w:t>
            </w:r>
          </w:p>
        </w:tc>
        <w:tc>
          <w:tcPr>
            <w:tcW w:w="2602" w:type="dxa"/>
            <w:vAlign w:val="center"/>
          </w:tcPr>
          <w:p w14:paraId="150068AA">
            <w:pPr>
              <w:keepNext/>
              <w:snapToGrid w:val="0"/>
              <w:ind w:firstLine="0" w:firstLineChars="0"/>
              <w:rPr>
                <w:rFonts w:hint="eastAsia" w:ascii="宋体" w:hAnsi="宋体" w:cs="宋体"/>
                <w:sz w:val="24"/>
              </w:rPr>
            </w:pPr>
            <w:r>
              <w:rPr>
                <w:rFonts w:hint="eastAsia" w:ascii="宋体" w:hAnsi="宋体" w:cs="宋体"/>
                <w:sz w:val="24"/>
              </w:rPr>
              <w:t>1.登录系统</w:t>
            </w:r>
          </w:p>
          <w:p w14:paraId="4BBC0109">
            <w:pPr>
              <w:keepNext/>
              <w:snapToGrid w:val="0"/>
              <w:ind w:firstLine="0" w:firstLineChars="0"/>
              <w:rPr>
                <w:rFonts w:hint="eastAsia" w:ascii="宋体" w:hAnsi="宋体" w:cs="宋体"/>
                <w:sz w:val="24"/>
              </w:rPr>
            </w:pPr>
            <w:r>
              <w:rPr>
                <w:rFonts w:hint="eastAsia" w:ascii="宋体" w:hAnsi="宋体" w:cs="宋体"/>
                <w:sz w:val="24"/>
              </w:rPr>
              <w:t>2.问诊---骨龄评价进入骨龄评价页面</w:t>
            </w:r>
          </w:p>
          <w:p w14:paraId="06808C1B">
            <w:pPr>
              <w:keepNext/>
              <w:snapToGrid w:val="0"/>
              <w:ind w:firstLine="0" w:firstLineChars="0"/>
              <w:rPr>
                <w:rFonts w:hint="eastAsia" w:ascii="宋体" w:hAnsi="宋体" w:cs="宋体"/>
                <w:sz w:val="24"/>
              </w:rPr>
            </w:pPr>
            <w:r>
              <w:rPr>
                <w:rFonts w:hint="eastAsia" w:ascii="宋体" w:hAnsi="宋体" w:cs="宋体"/>
                <w:sz w:val="24"/>
              </w:rPr>
              <w:t>3.选择骨龄方法，输入骨等级</w:t>
            </w:r>
          </w:p>
          <w:p w14:paraId="0C8B8ABB">
            <w:pPr>
              <w:keepNext/>
              <w:snapToGrid w:val="0"/>
              <w:ind w:firstLine="0" w:firstLineChars="0"/>
              <w:rPr>
                <w:rFonts w:hint="eastAsia" w:ascii="宋体" w:hAnsi="宋体" w:cs="宋体"/>
                <w:sz w:val="24"/>
              </w:rPr>
            </w:pPr>
            <w:r>
              <w:rPr>
                <w:rFonts w:hint="eastAsia" w:ascii="宋体" w:hAnsi="宋体" w:cs="宋体"/>
                <w:sz w:val="24"/>
              </w:rPr>
              <w:t>4.点击【生成报告】</w:t>
            </w:r>
          </w:p>
        </w:tc>
        <w:tc>
          <w:tcPr>
            <w:tcW w:w="1838" w:type="dxa"/>
          </w:tcPr>
          <w:p w14:paraId="6055CDC5">
            <w:pPr>
              <w:keepNext/>
              <w:snapToGrid w:val="0"/>
              <w:ind w:firstLine="0" w:firstLineChars="0"/>
              <w:rPr>
                <w:rFonts w:hint="eastAsia" w:ascii="宋体" w:hAnsi="宋体" w:cs="宋体"/>
                <w:sz w:val="24"/>
              </w:rPr>
            </w:pPr>
            <w:r>
              <w:rPr>
                <w:rFonts w:hint="eastAsia" w:ascii="宋体" w:hAnsi="宋体" w:cs="宋体"/>
                <w:sz w:val="24"/>
              </w:rPr>
              <w:t>1.生成报告成功</w:t>
            </w:r>
          </w:p>
          <w:p w14:paraId="56C3F45A">
            <w:pPr>
              <w:keepNext/>
              <w:snapToGrid w:val="0"/>
              <w:ind w:firstLine="0" w:firstLineChars="0"/>
              <w:rPr>
                <w:rFonts w:hint="eastAsia" w:ascii="宋体" w:hAnsi="宋体" w:cs="宋体"/>
                <w:sz w:val="24"/>
              </w:rPr>
            </w:pPr>
            <w:r>
              <w:rPr>
                <w:rFonts w:hint="eastAsia" w:ascii="宋体" w:hAnsi="宋体" w:cs="宋体"/>
                <w:sz w:val="24"/>
              </w:rPr>
              <w:t>2.进入生成报告界面</w:t>
            </w:r>
          </w:p>
        </w:tc>
        <w:tc>
          <w:tcPr>
            <w:tcW w:w="1040" w:type="dxa"/>
          </w:tcPr>
          <w:p w14:paraId="36820F37">
            <w:pPr>
              <w:keepNext/>
              <w:snapToGrid w:val="0"/>
              <w:ind w:firstLine="0" w:firstLineChars="0"/>
              <w:rPr>
                <w:rFonts w:hint="eastAsia" w:ascii="宋体" w:hAnsi="宋体" w:cs="宋体"/>
                <w:iCs/>
                <w:sz w:val="24"/>
              </w:rPr>
            </w:pPr>
          </w:p>
        </w:tc>
      </w:tr>
      <w:tr w14:paraId="6BA3A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14FA9144">
            <w:pPr>
              <w:keepNext/>
              <w:snapToGrid w:val="0"/>
              <w:ind w:firstLine="0" w:firstLineChars="0"/>
              <w:rPr>
                <w:rFonts w:hint="eastAsia" w:ascii="宋体" w:hAnsi="宋体" w:cs="宋体"/>
                <w:iCs/>
                <w:sz w:val="24"/>
                <w:lang w:val="fr-FR"/>
              </w:rPr>
            </w:pPr>
            <w:r>
              <w:rPr>
                <w:rFonts w:hint="eastAsia" w:ascii="宋体" w:hAnsi="宋体" w:cs="宋体"/>
                <w:b/>
                <w:bCs/>
                <w:sz w:val="24"/>
              </w:rPr>
              <w:t>4.生成报告能（测试用例个数：13）</w:t>
            </w:r>
          </w:p>
        </w:tc>
      </w:tr>
      <w:tr w14:paraId="32B4C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F472962">
            <w:pPr>
              <w:keepNext/>
              <w:snapToGrid w:val="0"/>
              <w:ind w:firstLine="0" w:firstLineChars="0"/>
              <w:rPr>
                <w:rFonts w:hint="eastAsia" w:ascii="宋体" w:hAnsi="宋体" w:cs="宋体"/>
                <w:iCs/>
                <w:sz w:val="24"/>
              </w:rPr>
            </w:pPr>
            <w:r>
              <w:rPr>
                <w:rFonts w:hint="eastAsia" w:ascii="宋体" w:hAnsi="宋体" w:cs="宋体"/>
                <w:iCs/>
                <w:sz w:val="24"/>
              </w:rPr>
              <w:t>Test-BG021</w:t>
            </w:r>
          </w:p>
        </w:tc>
        <w:tc>
          <w:tcPr>
            <w:tcW w:w="1512" w:type="dxa"/>
          </w:tcPr>
          <w:p w14:paraId="680BA416">
            <w:pPr>
              <w:keepNext/>
              <w:snapToGrid w:val="0"/>
              <w:ind w:firstLine="0" w:firstLineChars="0"/>
              <w:rPr>
                <w:rFonts w:hint="eastAsia" w:ascii="宋体" w:hAnsi="宋体" w:cs="宋体"/>
                <w:sz w:val="24"/>
              </w:rPr>
            </w:pPr>
            <w:r>
              <w:rPr>
                <w:rFonts w:hint="eastAsia" w:ascii="宋体" w:hAnsi="宋体" w:cs="宋体"/>
                <w:sz w:val="24"/>
              </w:rPr>
              <w:t>儿童跟踪提醒</w:t>
            </w:r>
          </w:p>
        </w:tc>
        <w:tc>
          <w:tcPr>
            <w:tcW w:w="2602" w:type="dxa"/>
            <w:vAlign w:val="center"/>
          </w:tcPr>
          <w:p w14:paraId="21A2DA34">
            <w:pPr>
              <w:keepNext/>
              <w:snapToGrid w:val="0"/>
              <w:ind w:firstLine="0" w:firstLineChars="0"/>
              <w:rPr>
                <w:rFonts w:hint="eastAsia" w:ascii="宋体" w:hAnsi="宋体" w:cs="宋体"/>
                <w:sz w:val="24"/>
              </w:rPr>
            </w:pPr>
            <w:r>
              <w:rPr>
                <w:rFonts w:hint="eastAsia" w:ascii="宋体" w:hAnsi="宋体" w:cs="宋体"/>
                <w:sz w:val="24"/>
              </w:rPr>
              <w:t>1.登录系统</w:t>
            </w:r>
          </w:p>
          <w:p w14:paraId="7F99BA2E">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478866E1">
            <w:pPr>
              <w:keepNext/>
              <w:snapToGrid w:val="0"/>
              <w:ind w:firstLine="0" w:firstLineChars="0"/>
              <w:rPr>
                <w:rFonts w:hint="eastAsia" w:ascii="宋体" w:hAnsi="宋体" w:cs="宋体"/>
                <w:sz w:val="24"/>
              </w:rPr>
            </w:pPr>
            <w:r>
              <w:rPr>
                <w:rFonts w:hint="eastAsia" w:ascii="宋体" w:hAnsi="宋体" w:cs="宋体"/>
                <w:sz w:val="24"/>
              </w:rPr>
              <w:t>3.输入患者信息点击【骨龄评价】进入骨龄评价页面</w:t>
            </w:r>
          </w:p>
          <w:p w14:paraId="56DF9C6E">
            <w:pPr>
              <w:keepNext/>
              <w:snapToGrid w:val="0"/>
              <w:ind w:firstLine="0" w:firstLineChars="0"/>
              <w:rPr>
                <w:rFonts w:hint="eastAsia" w:ascii="宋体" w:hAnsi="宋体" w:cs="宋体"/>
                <w:sz w:val="24"/>
              </w:rPr>
            </w:pPr>
            <w:r>
              <w:rPr>
                <w:rFonts w:hint="eastAsia" w:ascii="宋体" w:hAnsi="宋体" w:cs="宋体"/>
                <w:sz w:val="24"/>
              </w:rPr>
              <w:t>4.选择骨龄方法，上传光片，输入骨等级</w:t>
            </w:r>
          </w:p>
          <w:p w14:paraId="5B8107DE">
            <w:pPr>
              <w:keepNext/>
              <w:snapToGrid w:val="0"/>
              <w:ind w:firstLine="0" w:firstLineChars="0"/>
              <w:rPr>
                <w:rFonts w:hint="eastAsia" w:ascii="宋体" w:hAnsi="宋体" w:cs="宋体"/>
                <w:sz w:val="24"/>
              </w:rPr>
            </w:pPr>
            <w:r>
              <w:rPr>
                <w:rFonts w:hint="eastAsia" w:ascii="宋体" w:hAnsi="宋体" w:cs="宋体"/>
                <w:sz w:val="24"/>
              </w:rPr>
              <w:t>5.点击【生成报告】页面弹出提示框</w:t>
            </w:r>
          </w:p>
        </w:tc>
        <w:tc>
          <w:tcPr>
            <w:tcW w:w="1838" w:type="dxa"/>
          </w:tcPr>
          <w:p w14:paraId="0017BCAC">
            <w:pPr>
              <w:keepNext/>
              <w:snapToGrid w:val="0"/>
              <w:ind w:firstLine="0" w:firstLineChars="0"/>
              <w:rPr>
                <w:rFonts w:hint="eastAsia" w:ascii="宋体" w:hAnsi="宋体" w:cs="宋体"/>
                <w:sz w:val="24"/>
              </w:rPr>
            </w:pPr>
            <w:r>
              <w:rPr>
                <w:rFonts w:hint="eastAsia" w:ascii="宋体" w:hAnsi="宋体" w:cs="宋体"/>
                <w:sz w:val="24"/>
              </w:rPr>
              <w:t>本提示框显示</w:t>
            </w:r>
          </w:p>
          <w:p w14:paraId="29ADD0FA">
            <w:pPr>
              <w:keepNext/>
              <w:snapToGrid w:val="0"/>
              <w:ind w:firstLine="0" w:firstLineChars="0"/>
              <w:rPr>
                <w:rFonts w:hint="eastAsia" w:ascii="宋体" w:hAnsi="宋体" w:cs="宋体"/>
                <w:sz w:val="24"/>
              </w:rPr>
            </w:pPr>
            <w:r>
              <w:rPr>
                <w:rFonts w:hint="eastAsia" w:ascii="宋体" w:hAnsi="宋体" w:cs="宋体"/>
                <w:sz w:val="24"/>
              </w:rPr>
              <w:t>标题：提示</w:t>
            </w:r>
          </w:p>
          <w:p w14:paraId="0C36CD08">
            <w:pPr>
              <w:keepNext/>
              <w:snapToGrid w:val="0"/>
              <w:ind w:firstLine="0" w:firstLineChars="0"/>
              <w:rPr>
                <w:rFonts w:hint="eastAsia" w:ascii="宋体" w:hAnsi="宋体" w:cs="宋体"/>
                <w:sz w:val="24"/>
              </w:rPr>
            </w:pPr>
            <w:r>
              <w:rPr>
                <w:rFonts w:hint="eastAsia" w:ascii="宋体" w:hAnsi="宋体" w:cs="宋体"/>
                <w:sz w:val="24"/>
              </w:rPr>
              <w:t>身高百分位.体重状态.骨龄百分位.骨龄减年龄.跟踪方法.复诊间隔.【X】【取消】【确定】显示正常</w:t>
            </w:r>
          </w:p>
          <w:p w14:paraId="2D647497">
            <w:pPr>
              <w:keepNext/>
              <w:snapToGrid w:val="0"/>
              <w:ind w:firstLine="0" w:firstLineChars="0"/>
              <w:rPr>
                <w:rFonts w:hint="eastAsia" w:ascii="宋体" w:hAnsi="宋体" w:cs="宋体"/>
                <w:sz w:val="24"/>
              </w:rPr>
            </w:pPr>
          </w:p>
        </w:tc>
        <w:tc>
          <w:tcPr>
            <w:tcW w:w="1040" w:type="dxa"/>
          </w:tcPr>
          <w:p w14:paraId="01D97FAE">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1003D9E1">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7ECA51E5">
            <w:pPr>
              <w:keepNext/>
              <w:snapToGrid w:val="0"/>
              <w:ind w:firstLine="480"/>
              <w:rPr>
                <w:rFonts w:hint="eastAsia" w:ascii="宋体" w:hAnsi="宋体" w:cs="宋体"/>
                <w:iCs/>
                <w:sz w:val="24"/>
              </w:rPr>
            </w:pPr>
          </w:p>
        </w:tc>
      </w:tr>
      <w:tr w14:paraId="1DA2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5C6EA9A0">
            <w:pPr>
              <w:keepNext/>
              <w:snapToGrid w:val="0"/>
              <w:ind w:firstLine="0" w:firstLineChars="0"/>
              <w:rPr>
                <w:rFonts w:hint="eastAsia" w:ascii="宋体" w:hAnsi="宋体" w:cs="宋体"/>
                <w:iCs/>
                <w:sz w:val="24"/>
              </w:rPr>
            </w:pPr>
            <w:r>
              <w:rPr>
                <w:rFonts w:hint="eastAsia" w:ascii="宋体" w:hAnsi="宋体" w:cs="宋体"/>
                <w:iCs/>
                <w:sz w:val="24"/>
              </w:rPr>
              <w:t>Test-BG022</w:t>
            </w:r>
          </w:p>
        </w:tc>
        <w:tc>
          <w:tcPr>
            <w:tcW w:w="1512" w:type="dxa"/>
          </w:tcPr>
          <w:p w14:paraId="1C6E40D6">
            <w:pPr>
              <w:keepNext/>
              <w:snapToGrid w:val="0"/>
              <w:ind w:firstLine="0" w:firstLineChars="0"/>
              <w:rPr>
                <w:rFonts w:hint="eastAsia" w:ascii="宋体" w:hAnsi="宋体" w:cs="宋体"/>
                <w:sz w:val="24"/>
              </w:rPr>
            </w:pPr>
            <w:r>
              <w:rPr>
                <w:rFonts w:hint="eastAsia" w:ascii="宋体" w:hAnsi="宋体" w:cs="宋体"/>
                <w:sz w:val="24"/>
              </w:rPr>
              <w:t>儿童跟踪提醒：复诊添加</w:t>
            </w:r>
          </w:p>
        </w:tc>
        <w:tc>
          <w:tcPr>
            <w:tcW w:w="2602" w:type="dxa"/>
            <w:vAlign w:val="center"/>
          </w:tcPr>
          <w:p w14:paraId="4CB9FFD3">
            <w:pPr>
              <w:keepNext/>
              <w:snapToGrid w:val="0"/>
              <w:ind w:firstLine="0" w:firstLineChars="0"/>
              <w:rPr>
                <w:rFonts w:hint="eastAsia" w:ascii="宋体" w:hAnsi="宋体" w:cs="宋体"/>
                <w:sz w:val="24"/>
              </w:rPr>
            </w:pPr>
            <w:r>
              <w:rPr>
                <w:rFonts w:hint="eastAsia" w:ascii="宋体" w:hAnsi="宋体" w:cs="宋体"/>
                <w:sz w:val="24"/>
              </w:rPr>
              <w:t>1.登录系统</w:t>
            </w:r>
          </w:p>
          <w:p w14:paraId="16981054">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62B735B7">
            <w:pPr>
              <w:keepNext/>
              <w:snapToGrid w:val="0"/>
              <w:ind w:firstLine="0" w:firstLineChars="0"/>
              <w:rPr>
                <w:rFonts w:hint="eastAsia" w:ascii="宋体" w:hAnsi="宋体" w:cs="宋体"/>
                <w:sz w:val="24"/>
              </w:rPr>
            </w:pPr>
            <w:r>
              <w:rPr>
                <w:rFonts w:hint="eastAsia" w:ascii="宋体" w:hAnsi="宋体" w:cs="宋体"/>
                <w:sz w:val="24"/>
              </w:rPr>
              <w:t>3.输入患者信息点击【骨龄评价】进入骨龄评价页面</w:t>
            </w:r>
          </w:p>
          <w:p w14:paraId="29948719">
            <w:pPr>
              <w:keepNext/>
              <w:snapToGrid w:val="0"/>
              <w:ind w:firstLine="0" w:firstLineChars="0"/>
              <w:rPr>
                <w:rFonts w:hint="eastAsia" w:ascii="宋体" w:hAnsi="宋体" w:cs="宋体"/>
                <w:sz w:val="24"/>
              </w:rPr>
            </w:pPr>
            <w:r>
              <w:rPr>
                <w:rFonts w:hint="eastAsia" w:ascii="宋体" w:hAnsi="宋体" w:cs="宋体"/>
                <w:sz w:val="24"/>
              </w:rPr>
              <w:t>4.选择骨龄方法，上传光片，输入骨等级</w:t>
            </w:r>
          </w:p>
          <w:p w14:paraId="420F86D9">
            <w:pPr>
              <w:keepNext/>
              <w:snapToGrid w:val="0"/>
              <w:ind w:firstLine="0" w:firstLineChars="0"/>
              <w:rPr>
                <w:rFonts w:hint="eastAsia" w:ascii="宋体" w:hAnsi="宋体" w:cs="宋体"/>
                <w:sz w:val="24"/>
              </w:rPr>
            </w:pPr>
            <w:r>
              <w:rPr>
                <w:rFonts w:hint="eastAsia" w:ascii="宋体" w:hAnsi="宋体" w:cs="宋体"/>
                <w:sz w:val="24"/>
              </w:rPr>
              <w:t>5.点击【生成报告】页面弹出提示框</w:t>
            </w:r>
          </w:p>
          <w:p w14:paraId="68B51895">
            <w:pPr>
              <w:keepNext/>
              <w:snapToGrid w:val="0"/>
              <w:ind w:firstLine="0" w:firstLineChars="0"/>
              <w:rPr>
                <w:rFonts w:hint="eastAsia" w:ascii="宋体" w:hAnsi="宋体" w:cs="宋体"/>
                <w:sz w:val="24"/>
              </w:rPr>
            </w:pPr>
            <w:r>
              <w:rPr>
                <w:rFonts w:hint="eastAsia" w:ascii="宋体" w:hAnsi="宋体" w:cs="宋体"/>
                <w:sz w:val="24"/>
              </w:rPr>
              <w:t>6.选择复诊间隔月</w:t>
            </w:r>
          </w:p>
        </w:tc>
        <w:tc>
          <w:tcPr>
            <w:tcW w:w="1838" w:type="dxa"/>
          </w:tcPr>
          <w:p w14:paraId="067CFF99">
            <w:pPr>
              <w:keepNext/>
              <w:snapToGrid w:val="0"/>
              <w:ind w:firstLine="0" w:firstLineChars="0"/>
              <w:rPr>
                <w:rFonts w:hint="eastAsia" w:ascii="宋体" w:hAnsi="宋体" w:cs="宋体"/>
                <w:sz w:val="24"/>
              </w:rPr>
            </w:pPr>
            <w:r>
              <w:rPr>
                <w:rFonts w:hint="eastAsia" w:ascii="宋体" w:hAnsi="宋体" w:cs="宋体"/>
                <w:sz w:val="24"/>
              </w:rPr>
              <w:t>报告中右上角增加复诊时间</w:t>
            </w:r>
          </w:p>
        </w:tc>
        <w:tc>
          <w:tcPr>
            <w:tcW w:w="1040" w:type="dxa"/>
          </w:tcPr>
          <w:p w14:paraId="0466408A">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1C6AB33">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419FF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2B28E5E">
            <w:pPr>
              <w:keepNext/>
              <w:snapToGrid w:val="0"/>
              <w:ind w:firstLine="0" w:firstLineChars="0"/>
              <w:rPr>
                <w:rFonts w:hint="eastAsia" w:ascii="宋体" w:hAnsi="宋体" w:cs="宋体"/>
                <w:iCs/>
                <w:sz w:val="24"/>
              </w:rPr>
            </w:pPr>
            <w:r>
              <w:rPr>
                <w:rFonts w:hint="eastAsia" w:ascii="宋体" w:hAnsi="宋体" w:cs="宋体"/>
                <w:iCs/>
                <w:sz w:val="24"/>
              </w:rPr>
              <w:t>Test-BG023</w:t>
            </w:r>
          </w:p>
        </w:tc>
        <w:tc>
          <w:tcPr>
            <w:tcW w:w="1512" w:type="dxa"/>
          </w:tcPr>
          <w:p w14:paraId="170C5D9B">
            <w:pPr>
              <w:keepNext/>
              <w:snapToGrid w:val="0"/>
              <w:ind w:firstLine="0" w:firstLineChars="0"/>
              <w:rPr>
                <w:rFonts w:hint="eastAsia" w:ascii="宋体" w:hAnsi="宋体" w:cs="宋体"/>
                <w:sz w:val="24"/>
              </w:rPr>
            </w:pPr>
            <w:r>
              <w:rPr>
                <w:rFonts w:hint="eastAsia" w:ascii="宋体" w:hAnsi="宋体" w:cs="宋体"/>
                <w:sz w:val="24"/>
              </w:rPr>
              <w:t>通用报告内容</w:t>
            </w:r>
          </w:p>
        </w:tc>
        <w:tc>
          <w:tcPr>
            <w:tcW w:w="2602" w:type="dxa"/>
            <w:vAlign w:val="center"/>
          </w:tcPr>
          <w:p w14:paraId="506FB24A">
            <w:pPr>
              <w:keepNext/>
              <w:snapToGrid w:val="0"/>
              <w:ind w:firstLine="0" w:firstLineChars="0"/>
              <w:rPr>
                <w:rFonts w:hint="eastAsia" w:ascii="宋体" w:hAnsi="宋体" w:cs="宋体"/>
                <w:sz w:val="24"/>
              </w:rPr>
            </w:pPr>
            <w:r>
              <w:rPr>
                <w:rFonts w:hint="eastAsia" w:ascii="宋体" w:hAnsi="宋体" w:cs="宋体"/>
                <w:sz w:val="24"/>
              </w:rPr>
              <w:t>登录系统</w:t>
            </w:r>
          </w:p>
          <w:p w14:paraId="6817AD74">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6F661C8B">
            <w:pPr>
              <w:keepNext/>
              <w:snapToGrid w:val="0"/>
              <w:ind w:firstLine="0" w:firstLineChars="0"/>
              <w:rPr>
                <w:rFonts w:hint="eastAsia" w:ascii="宋体" w:hAnsi="宋体" w:cs="宋体"/>
                <w:sz w:val="24"/>
              </w:rPr>
            </w:pPr>
            <w:r>
              <w:rPr>
                <w:rFonts w:hint="eastAsia" w:ascii="宋体" w:hAnsi="宋体" w:cs="宋体"/>
                <w:sz w:val="24"/>
              </w:rPr>
              <w:t>3.输入患者信息档案：11岁，男；身高：130</w:t>
            </w:r>
          </w:p>
          <w:p w14:paraId="3B6205CB">
            <w:pPr>
              <w:keepNext/>
              <w:snapToGrid w:val="0"/>
              <w:ind w:firstLine="0" w:firstLineChars="0"/>
              <w:rPr>
                <w:rFonts w:hint="eastAsia" w:ascii="宋体" w:hAnsi="宋体" w:cs="宋体"/>
                <w:sz w:val="24"/>
              </w:rPr>
            </w:pPr>
            <w:r>
              <w:rPr>
                <w:rFonts w:hint="eastAsia" w:ascii="宋体" w:hAnsi="宋体" w:cs="宋体"/>
                <w:sz w:val="24"/>
              </w:rPr>
              <w:t>体重：60，点击【生成报告】进入报告页面</w:t>
            </w:r>
          </w:p>
        </w:tc>
        <w:tc>
          <w:tcPr>
            <w:tcW w:w="1838" w:type="dxa"/>
          </w:tcPr>
          <w:p w14:paraId="3A851BFB">
            <w:pPr>
              <w:keepNext/>
              <w:snapToGrid w:val="0"/>
              <w:ind w:firstLine="0" w:firstLineChars="0"/>
              <w:rPr>
                <w:rFonts w:hint="eastAsia" w:ascii="宋体" w:hAnsi="宋体" w:cs="宋体"/>
                <w:sz w:val="24"/>
              </w:rPr>
            </w:pPr>
            <w:r>
              <w:rPr>
                <w:rFonts w:hint="eastAsia" w:ascii="宋体" w:hAnsi="宋体" w:cs="宋体"/>
                <w:sz w:val="24"/>
              </w:rPr>
              <w:t>评价为：当前身高极低，属异常</w:t>
            </w:r>
          </w:p>
          <w:p w14:paraId="1F8F40DB">
            <w:pPr>
              <w:keepNext/>
              <w:snapToGrid w:val="0"/>
              <w:ind w:firstLine="0" w:firstLineChars="0"/>
              <w:rPr>
                <w:rFonts w:hint="eastAsia" w:ascii="宋体" w:hAnsi="宋体" w:cs="宋体"/>
                <w:sz w:val="24"/>
              </w:rPr>
            </w:pPr>
            <w:r>
              <w:rPr>
                <w:rFonts w:hint="eastAsia" w:ascii="宋体" w:hAnsi="宋体" w:cs="宋体"/>
                <w:sz w:val="24"/>
              </w:rPr>
              <w:t>2.评价值：</w:t>
            </w:r>
          </w:p>
          <w:p w14:paraId="55B7CEC6">
            <w:pPr>
              <w:keepNext/>
              <w:snapToGrid w:val="0"/>
              <w:ind w:firstLine="0" w:firstLineChars="0"/>
              <w:rPr>
                <w:rFonts w:hint="eastAsia" w:ascii="宋体" w:hAnsi="宋体" w:cs="宋体"/>
                <w:sz w:val="24"/>
              </w:rPr>
            </w:pPr>
            <w:r>
              <w:rPr>
                <w:rFonts w:hint="eastAsia" w:ascii="宋体" w:hAnsi="宋体" w:cs="宋体"/>
                <w:sz w:val="24"/>
              </w:rPr>
              <w:t>身高/百分位：130cm / 小于3rd 异常</w:t>
            </w:r>
          </w:p>
          <w:p w14:paraId="07846B22">
            <w:pPr>
              <w:keepNext/>
              <w:snapToGrid w:val="0"/>
              <w:ind w:firstLine="0" w:firstLineChars="0"/>
              <w:rPr>
                <w:rFonts w:hint="eastAsia" w:ascii="宋体" w:hAnsi="宋体" w:cs="宋体"/>
                <w:sz w:val="24"/>
              </w:rPr>
            </w:pPr>
            <w:r>
              <w:rPr>
                <w:rFonts w:hint="eastAsia" w:ascii="宋体" w:hAnsi="宋体" w:cs="宋体"/>
                <w:sz w:val="24"/>
              </w:rPr>
              <w:t>身高与全国同年龄平均身高(145.3cm)差值：-15.3cm↓</w:t>
            </w:r>
          </w:p>
          <w:p w14:paraId="7E0EABB9">
            <w:pPr>
              <w:keepNext/>
              <w:snapToGrid w:val="0"/>
              <w:ind w:firstLine="0" w:firstLineChars="0"/>
              <w:rPr>
                <w:rFonts w:hint="eastAsia" w:ascii="宋体" w:hAnsi="宋体" w:cs="宋体"/>
                <w:sz w:val="24"/>
              </w:rPr>
            </w:pPr>
            <w:r>
              <w:rPr>
                <w:rFonts w:hint="eastAsia" w:ascii="宋体" w:hAnsi="宋体" w:cs="宋体"/>
                <w:sz w:val="24"/>
              </w:rPr>
              <w:t>身高与遗传应有身高(143.5cm)差值：-13.5cm↓</w:t>
            </w:r>
          </w:p>
          <w:p w14:paraId="13DED723">
            <w:pPr>
              <w:keepNext/>
              <w:snapToGrid w:val="0"/>
              <w:ind w:firstLine="0" w:firstLineChars="0"/>
              <w:rPr>
                <w:rFonts w:hint="eastAsia" w:ascii="宋体" w:hAnsi="宋体" w:cs="宋体"/>
                <w:sz w:val="24"/>
              </w:rPr>
            </w:pPr>
            <w:r>
              <w:rPr>
                <w:rFonts w:hint="eastAsia" w:ascii="宋体" w:hAnsi="宋体" w:cs="宋体"/>
                <w:sz w:val="24"/>
              </w:rPr>
              <w:t>3.【身高百分位曲线图（男）】（7-18）（0-18）描点正确</w:t>
            </w:r>
          </w:p>
        </w:tc>
        <w:tc>
          <w:tcPr>
            <w:tcW w:w="1040" w:type="dxa"/>
          </w:tcPr>
          <w:p w14:paraId="66F0282A">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2641B3EB">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6713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1DF8E8E">
            <w:pPr>
              <w:keepNext/>
              <w:snapToGrid w:val="0"/>
              <w:ind w:firstLine="0" w:firstLineChars="0"/>
              <w:rPr>
                <w:rFonts w:hint="eastAsia" w:ascii="宋体" w:hAnsi="宋体" w:cs="宋体"/>
                <w:iCs/>
                <w:sz w:val="24"/>
              </w:rPr>
            </w:pPr>
            <w:r>
              <w:rPr>
                <w:rFonts w:hint="eastAsia" w:ascii="宋体" w:hAnsi="宋体" w:cs="宋体"/>
                <w:iCs/>
                <w:sz w:val="24"/>
              </w:rPr>
              <w:t>Test-BG024</w:t>
            </w:r>
          </w:p>
        </w:tc>
        <w:tc>
          <w:tcPr>
            <w:tcW w:w="1512" w:type="dxa"/>
          </w:tcPr>
          <w:p w14:paraId="686CA78A">
            <w:pPr>
              <w:keepNext/>
              <w:snapToGrid w:val="0"/>
              <w:ind w:firstLine="0" w:firstLineChars="0"/>
              <w:rPr>
                <w:rFonts w:hint="eastAsia" w:ascii="宋体" w:hAnsi="宋体" w:cs="宋体"/>
                <w:sz w:val="24"/>
              </w:rPr>
            </w:pPr>
            <w:r>
              <w:rPr>
                <w:rFonts w:hint="eastAsia" w:ascii="宋体" w:hAnsi="宋体" w:cs="宋体"/>
                <w:sz w:val="24"/>
              </w:rPr>
              <w:t>通用报告内容</w:t>
            </w:r>
          </w:p>
        </w:tc>
        <w:tc>
          <w:tcPr>
            <w:tcW w:w="2602" w:type="dxa"/>
            <w:vAlign w:val="center"/>
          </w:tcPr>
          <w:p w14:paraId="2B643DB0">
            <w:pPr>
              <w:keepNext/>
              <w:snapToGrid w:val="0"/>
              <w:ind w:firstLine="0" w:firstLineChars="0"/>
              <w:rPr>
                <w:rFonts w:hint="eastAsia" w:ascii="宋体" w:hAnsi="宋体" w:cs="宋体"/>
                <w:sz w:val="24"/>
              </w:rPr>
            </w:pPr>
            <w:r>
              <w:rPr>
                <w:rFonts w:hint="eastAsia" w:ascii="宋体" w:hAnsi="宋体" w:cs="宋体"/>
                <w:sz w:val="24"/>
              </w:rPr>
              <w:t>1.登录系统</w:t>
            </w:r>
          </w:p>
          <w:p w14:paraId="3F9F59A3">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5F3E8DBE">
            <w:pPr>
              <w:keepNext/>
              <w:snapToGrid w:val="0"/>
              <w:ind w:firstLine="0" w:firstLineChars="0"/>
              <w:rPr>
                <w:rFonts w:hint="eastAsia" w:ascii="宋体" w:hAnsi="宋体" w:cs="宋体"/>
                <w:sz w:val="24"/>
              </w:rPr>
            </w:pPr>
            <w:r>
              <w:rPr>
                <w:rFonts w:hint="eastAsia" w:ascii="宋体" w:hAnsi="宋体" w:cs="宋体"/>
                <w:sz w:val="24"/>
              </w:rPr>
              <w:t>3.输入患者信息骨龄方法为RUS-CHN</w:t>
            </w:r>
          </w:p>
          <w:p w14:paraId="7DD08F75">
            <w:pPr>
              <w:keepNext/>
              <w:snapToGrid w:val="0"/>
              <w:ind w:firstLine="0" w:firstLineChars="0"/>
              <w:rPr>
                <w:rFonts w:hint="eastAsia" w:ascii="宋体" w:hAnsi="宋体" w:cs="宋体"/>
                <w:sz w:val="24"/>
              </w:rPr>
            </w:pPr>
            <w:r>
              <w:rPr>
                <w:rFonts w:hint="eastAsia" w:ascii="宋体" w:hAnsi="宋体" w:cs="宋体"/>
                <w:sz w:val="24"/>
              </w:rPr>
              <w:t>档案：11岁，男</w:t>
            </w:r>
          </w:p>
          <w:p w14:paraId="451C68C0">
            <w:pPr>
              <w:keepNext/>
              <w:snapToGrid w:val="0"/>
              <w:ind w:firstLine="0" w:firstLineChars="0"/>
              <w:rPr>
                <w:rFonts w:hint="eastAsia" w:ascii="宋体" w:hAnsi="宋体" w:cs="宋体"/>
                <w:sz w:val="24"/>
              </w:rPr>
            </w:pPr>
            <w:r>
              <w:rPr>
                <w:rFonts w:hint="eastAsia" w:ascii="宋体" w:hAnsi="宋体" w:cs="宋体"/>
                <w:sz w:val="24"/>
              </w:rPr>
              <w:t>骨龄：8</w:t>
            </w:r>
          </w:p>
          <w:p w14:paraId="6DEB614B">
            <w:pPr>
              <w:keepNext/>
              <w:snapToGrid w:val="0"/>
              <w:ind w:firstLine="0" w:firstLineChars="0"/>
              <w:rPr>
                <w:rFonts w:hint="eastAsia" w:ascii="宋体" w:hAnsi="宋体" w:cs="宋体"/>
                <w:sz w:val="24"/>
              </w:rPr>
            </w:pPr>
            <w:r>
              <w:rPr>
                <w:rFonts w:hint="eastAsia" w:ascii="宋体" w:hAnsi="宋体" w:cs="宋体"/>
                <w:sz w:val="24"/>
              </w:rPr>
              <w:t>身高：160</w:t>
            </w:r>
          </w:p>
          <w:p w14:paraId="7A006863">
            <w:pPr>
              <w:keepNext/>
              <w:snapToGrid w:val="0"/>
              <w:ind w:firstLine="0" w:firstLineChars="0"/>
              <w:rPr>
                <w:rFonts w:hint="eastAsia" w:ascii="宋体" w:hAnsi="宋体" w:cs="宋体"/>
                <w:sz w:val="24"/>
              </w:rPr>
            </w:pPr>
            <w:r>
              <w:rPr>
                <w:rFonts w:hint="eastAsia" w:ascii="宋体" w:hAnsi="宋体" w:cs="宋体"/>
                <w:sz w:val="24"/>
              </w:rPr>
              <w:t>体重：60，点击【骨龄评价】进入骨龄评价页面</w:t>
            </w:r>
          </w:p>
          <w:p w14:paraId="7CB19EC3">
            <w:pPr>
              <w:keepNext/>
              <w:snapToGrid w:val="0"/>
              <w:ind w:firstLine="0" w:firstLineChars="0"/>
              <w:rPr>
                <w:rFonts w:hint="eastAsia" w:ascii="宋体" w:hAnsi="宋体" w:cs="宋体"/>
                <w:sz w:val="24"/>
              </w:rPr>
            </w:pPr>
            <w:r>
              <w:rPr>
                <w:rFonts w:hint="eastAsia" w:ascii="宋体" w:hAnsi="宋体" w:cs="宋体"/>
                <w:sz w:val="24"/>
              </w:rPr>
              <w:t>4.输入骨等级【生成报告】</w:t>
            </w:r>
          </w:p>
        </w:tc>
        <w:tc>
          <w:tcPr>
            <w:tcW w:w="1838" w:type="dxa"/>
          </w:tcPr>
          <w:p w14:paraId="4524A855">
            <w:pPr>
              <w:keepNext/>
              <w:snapToGrid w:val="0"/>
              <w:ind w:firstLine="0" w:firstLineChars="0"/>
              <w:rPr>
                <w:rFonts w:hint="eastAsia" w:ascii="宋体" w:hAnsi="宋体" w:cs="宋体"/>
                <w:sz w:val="24"/>
              </w:rPr>
            </w:pPr>
            <w:r>
              <w:rPr>
                <w:rFonts w:hint="eastAsia" w:ascii="宋体" w:hAnsi="宋体" w:cs="宋体"/>
                <w:sz w:val="24"/>
              </w:rPr>
              <w:t>1.骨龄评价模块</w:t>
            </w:r>
          </w:p>
          <w:p w14:paraId="2A5AAAB5">
            <w:pPr>
              <w:keepNext/>
              <w:snapToGrid w:val="0"/>
              <w:ind w:firstLine="0" w:firstLineChars="0"/>
              <w:rPr>
                <w:rFonts w:hint="eastAsia" w:ascii="宋体" w:hAnsi="宋体" w:cs="宋体"/>
                <w:sz w:val="24"/>
              </w:rPr>
            </w:pPr>
            <w:r>
              <w:rPr>
                <w:rFonts w:hint="eastAsia" w:ascii="宋体" w:hAnsi="宋体" w:cs="宋体"/>
                <w:sz w:val="24"/>
              </w:rPr>
              <w:t>评价为：发育异常，请排查疾病风险</w:t>
            </w:r>
          </w:p>
          <w:p w14:paraId="7353B5D2">
            <w:pPr>
              <w:keepNext/>
              <w:snapToGrid w:val="0"/>
              <w:ind w:firstLine="0" w:firstLineChars="0"/>
              <w:rPr>
                <w:rFonts w:hint="eastAsia" w:ascii="宋体" w:hAnsi="宋体" w:cs="宋体"/>
                <w:sz w:val="24"/>
              </w:rPr>
            </w:pPr>
            <w:r>
              <w:rPr>
                <w:rFonts w:hint="eastAsia" w:ascii="宋体" w:hAnsi="宋体" w:cs="宋体"/>
                <w:sz w:val="24"/>
              </w:rPr>
              <w:t>2.评价值：</w:t>
            </w:r>
          </w:p>
          <w:p w14:paraId="6D7331D9">
            <w:pPr>
              <w:keepNext/>
              <w:snapToGrid w:val="0"/>
              <w:ind w:firstLine="0" w:firstLineChars="0"/>
              <w:rPr>
                <w:rFonts w:hint="eastAsia" w:ascii="宋体" w:hAnsi="宋体" w:cs="宋体"/>
                <w:sz w:val="24"/>
              </w:rPr>
            </w:pPr>
            <w:r>
              <w:rPr>
                <w:rFonts w:hint="eastAsia" w:ascii="宋体" w:hAnsi="宋体" w:cs="宋体"/>
                <w:sz w:val="24"/>
              </w:rPr>
              <w:t>RC骨龄/百分位：8岁/ 小于3rd异常</w:t>
            </w:r>
          </w:p>
        </w:tc>
        <w:tc>
          <w:tcPr>
            <w:tcW w:w="1040" w:type="dxa"/>
          </w:tcPr>
          <w:p w14:paraId="774C35B5">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41B565E7">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1730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63C7BAE4">
            <w:pPr>
              <w:keepNext/>
              <w:snapToGrid w:val="0"/>
              <w:ind w:firstLine="0" w:firstLineChars="0"/>
              <w:rPr>
                <w:rFonts w:hint="eastAsia" w:ascii="宋体" w:hAnsi="宋体" w:cs="宋体"/>
                <w:iCs/>
                <w:sz w:val="24"/>
              </w:rPr>
            </w:pPr>
            <w:r>
              <w:rPr>
                <w:rFonts w:hint="eastAsia" w:ascii="宋体" w:hAnsi="宋体" w:cs="宋体"/>
                <w:iCs/>
                <w:sz w:val="24"/>
              </w:rPr>
              <w:t>Test-BG025</w:t>
            </w:r>
          </w:p>
        </w:tc>
        <w:tc>
          <w:tcPr>
            <w:tcW w:w="1512" w:type="dxa"/>
          </w:tcPr>
          <w:p w14:paraId="00599FAA">
            <w:pPr>
              <w:keepNext/>
              <w:snapToGrid w:val="0"/>
              <w:ind w:firstLine="0" w:firstLineChars="0"/>
              <w:rPr>
                <w:rFonts w:hint="eastAsia" w:ascii="宋体" w:hAnsi="宋体" w:cs="宋体"/>
                <w:sz w:val="24"/>
              </w:rPr>
            </w:pPr>
            <w:r>
              <w:rPr>
                <w:rFonts w:hint="eastAsia" w:ascii="宋体" w:hAnsi="宋体" w:cs="宋体"/>
                <w:sz w:val="24"/>
              </w:rPr>
              <w:t>通用报告内容</w:t>
            </w:r>
          </w:p>
        </w:tc>
        <w:tc>
          <w:tcPr>
            <w:tcW w:w="2602" w:type="dxa"/>
            <w:vAlign w:val="center"/>
          </w:tcPr>
          <w:p w14:paraId="094EE047">
            <w:pPr>
              <w:keepNext/>
              <w:snapToGrid w:val="0"/>
              <w:ind w:firstLine="0" w:firstLineChars="0"/>
              <w:rPr>
                <w:rFonts w:hint="eastAsia" w:ascii="宋体" w:hAnsi="宋体" w:cs="宋体"/>
                <w:sz w:val="24"/>
              </w:rPr>
            </w:pPr>
            <w:r>
              <w:rPr>
                <w:rFonts w:hint="eastAsia" w:ascii="宋体" w:hAnsi="宋体" w:cs="宋体"/>
                <w:sz w:val="24"/>
              </w:rPr>
              <w:t>1.登录系统</w:t>
            </w:r>
          </w:p>
          <w:p w14:paraId="31FEBB05">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14596BA7">
            <w:pPr>
              <w:keepNext/>
              <w:snapToGrid w:val="0"/>
              <w:ind w:firstLine="0" w:firstLineChars="0"/>
              <w:rPr>
                <w:rFonts w:hint="eastAsia" w:ascii="宋体" w:hAnsi="宋体" w:cs="宋体"/>
                <w:sz w:val="24"/>
              </w:rPr>
            </w:pPr>
            <w:r>
              <w:rPr>
                <w:rFonts w:hint="eastAsia" w:ascii="宋体" w:hAnsi="宋体" w:cs="宋体"/>
                <w:sz w:val="24"/>
              </w:rPr>
              <w:t>3.输入患者信息，骨龄方法为RUS-CHN</w:t>
            </w:r>
          </w:p>
          <w:p w14:paraId="45839CC7">
            <w:pPr>
              <w:keepNext/>
              <w:snapToGrid w:val="0"/>
              <w:ind w:firstLine="0" w:firstLineChars="0"/>
              <w:rPr>
                <w:rFonts w:hint="eastAsia" w:ascii="宋体" w:hAnsi="宋体" w:cs="宋体"/>
                <w:sz w:val="24"/>
              </w:rPr>
            </w:pPr>
            <w:r>
              <w:rPr>
                <w:rFonts w:hint="eastAsia" w:ascii="宋体" w:hAnsi="宋体" w:cs="宋体"/>
                <w:sz w:val="24"/>
              </w:rPr>
              <w:t>档案：11岁，男</w:t>
            </w:r>
          </w:p>
          <w:p w14:paraId="65225BD7">
            <w:pPr>
              <w:keepNext/>
              <w:snapToGrid w:val="0"/>
              <w:ind w:firstLine="0" w:firstLineChars="0"/>
              <w:rPr>
                <w:rFonts w:hint="eastAsia" w:ascii="宋体" w:hAnsi="宋体" w:cs="宋体"/>
                <w:sz w:val="24"/>
              </w:rPr>
            </w:pPr>
            <w:r>
              <w:rPr>
                <w:rFonts w:hint="eastAsia" w:ascii="宋体" w:hAnsi="宋体" w:cs="宋体"/>
                <w:sz w:val="24"/>
              </w:rPr>
              <w:t>骨龄：8</w:t>
            </w:r>
          </w:p>
          <w:p w14:paraId="722A2BA8">
            <w:pPr>
              <w:keepNext/>
              <w:snapToGrid w:val="0"/>
              <w:ind w:firstLine="0" w:firstLineChars="0"/>
              <w:rPr>
                <w:rFonts w:hint="eastAsia" w:ascii="宋体" w:hAnsi="宋体" w:cs="宋体"/>
                <w:sz w:val="24"/>
              </w:rPr>
            </w:pPr>
            <w:r>
              <w:rPr>
                <w:rFonts w:hint="eastAsia" w:ascii="宋体" w:hAnsi="宋体" w:cs="宋体"/>
                <w:sz w:val="24"/>
              </w:rPr>
              <w:t>身高：160</w:t>
            </w:r>
          </w:p>
          <w:p w14:paraId="56D9C317">
            <w:pPr>
              <w:keepNext/>
              <w:snapToGrid w:val="0"/>
              <w:ind w:firstLine="0" w:firstLineChars="0"/>
              <w:rPr>
                <w:rFonts w:hint="eastAsia" w:ascii="宋体" w:hAnsi="宋体" w:cs="宋体"/>
                <w:sz w:val="24"/>
              </w:rPr>
            </w:pPr>
            <w:r>
              <w:rPr>
                <w:rFonts w:hint="eastAsia" w:ascii="宋体" w:hAnsi="宋体" w:cs="宋体"/>
                <w:sz w:val="24"/>
              </w:rPr>
              <w:t>体重：60点击【骨龄评价】进入骨龄评价页面</w:t>
            </w:r>
          </w:p>
          <w:p w14:paraId="7B1E3B51">
            <w:pPr>
              <w:keepNext/>
              <w:snapToGrid w:val="0"/>
              <w:ind w:firstLine="0" w:firstLineChars="0"/>
              <w:rPr>
                <w:rFonts w:hint="eastAsia" w:ascii="宋体" w:hAnsi="宋体" w:cs="宋体"/>
                <w:sz w:val="24"/>
              </w:rPr>
            </w:pPr>
            <w:r>
              <w:rPr>
                <w:rFonts w:hint="eastAsia" w:ascii="宋体" w:hAnsi="宋体" w:cs="宋体"/>
                <w:sz w:val="24"/>
              </w:rPr>
              <w:t>4.输入骨等级【生成报告】</w:t>
            </w:r>
          </w:p>
        </w:tc>
        <w:tc>
          <w:tcPr>
            <w:tcW w:w="1838" w:type="dxa"/>
          </w:tcPr>
          <w:p w14:paraId="51D69D31">
            <w:pPr>
              <w:keepNext/>
              <w:snapToGrid w:val="0"/>
              <w:ind w:firstLine="0" w:firstLineChars="0"/>
              <w:rPr>
                <w:rFonts w:hint="eastAsia" w:ascii="宋体" w:hAnsi="宋体" w:cs="宋体"/>
                <w:sz w:val="24"/>
              </w:rPr>
            </w:pPr>
            <w:r>
              <w:rPr>
                <w:rFonts w:hint="eastAsia" w:ascii="宋体" w:hAnsi="宋体" w:cs="宋体"/>
                <w:sz w:val="24"/>
              </w:rPr>
              <w:t>身高评价模块</w:t>
            </w:r>
          </w:p>
          <w:p w14:paraId="315949ED">
            <w:pPr>
              <w:keepNext/>
              <w:snapToGrid w:val="0"/>
              <w:ind w:firstLine="0" w:firstLineChars="0"/>
              <w:rPr>
                <w:rFonts w:hint="eastAsia" w:ascii="宋体" w:hAnsi="宋体" w:cs="宋体"/>
                <w:sz w:val="24"/>
              </w:rPr>
            </w:pPr>
            <w:r>
              <w:rPr>
                <w:rFonts w:hint="eastAsia" w:ascii="宋体" w:hAnsi="宋体" w:cs="宋体"/>
                <w:sz w:val="24"/>
              </w:rPr>
              <w:t>评价为：骨龄异常，可能导致身高异常</w:t>
            </w:r>
          </w:p>
          <w:p w14:paraId="4975DCDE">
            <w:pPr>
              <w:keepNext/>
              <w:snapToGrid w:val="0"/>
              <w:ind w:firstLine="0" w:firstLineChars="0"/>
              <w:rPr>
                <w:rFonts w:hint="eastAsia" w:ascii="宋体" w:hAnsi="宋体" w:cs="宋体"/>
                <w:sz w:val="24"/>
              </w:rPr>
            </w:pPr>
            <w:r>
              <w:rPr>
                <w:rFonts w:hint="eastAsia" w:ascii="宋体" w:hAnsi="宋体" w:cs="宋体"/>
                <w:sz w:val="24"/>
              </w:rPr>
              <w:t>评价值：</w:t>
            </w:r>
          </w:p>
          <w:p w14:paraId="49A70D56">
            <w:pPr>
              <w:keepNext/>
              <w:snapToGrid w:val="0"/>
              <w:ind w:firstLine="0" w:firstLineChars="0"/>
              <w:rPr>
                <w:rFonts w:hint="eastAsia" w:ascii="宋体" w:hAnsi="宋体" w:cs="宋体"/>
                <w:sz w:val="24"/>
              </w:rPr>
            </w:pPr>
            <w:r>
              <w:rPr>
                <w:rFonts w:hint="eastAsia" w:ascii="宋体" w:hAnsi="宋体" w:cs="宋体"/>
                <w:sz w:val="24"/>
              </w:rPr>
              <w:t>身高/百分位：160cm / 大于97th</w:t>
            </w:r>
          </w:p>
          <w:p w14:paraId="28B76A2B">
            <w:pPr>
              <w:keepNext/>
              <w:snapToGrid w:val="0"/>
              <w:ind w:firstLine="0" w:firstLineChars="0"/>
              <w:rPr>
                <w:rFonts w:hint="eastAsia" w:ascii="宋体" w:hAnsi="宋体" w:cs="宋体"/>
                <w:sz w:val="24"/>
              </w:rPr>
            </w:pPr>
            <w:r>
              <w:rPr>
                <w:rFonts w:hint="eastAsia" w:ascii="宋体" w:hAnsi="宋体" w:cs="宋体"/>
                <w:sz w:val="24"/>
              </w:rPr>
              <w:t>骨龄身高百分位：大于97th异常</w:t>
            </w:r>
          </w:p>
          <w:p w14:paraId="1F70C9DE">
            <w:pPr>
              <w:keepNext/>
              <w:snapToGrid w:val="0"/>
              <w:ind w:firstLine="0" w:firstLineChars="0"/>
              <w:rPr>
                <w:rFonts w:hint="eastAsia" w:ascii="宋体" w:hAnsi="宋体" w:cs="宋体"/>
                <w:sz w:val="24"/>
              </w:rPr>
            </w:pPr>
            <w:r>
              <w:rPr>
                <w:rFonts w:hint="eastAsia" w:ascii="宋体" w:hAnsi="宋体" w:cs="宋体"/>
                <w:sz w:val="24"/>
              </w:rPr>
              <w:t>身高与全国同年龄平均身高(145.3cm)差值：+14.7cm</w:t>
            </w:r>
          </w:p>
          <w:p w14:paraId="44FCFFBF">
            <w:pPr>
              <w:keepNext/>
              <w:snapToGrid w:val="0"/>
              <w:ind w:firstLine="0" w:firstLineChars="0"/>
              <w:rPr>
                <w:rFonts w:hint="eastAsia" w:ascii="宋体" w:hAnsi="宋体" w:cs="宋体"/>
                <w:sz w:val="24"/>
              </w:rPr>
            </w:pPr>
            <w:r>
              <w:rPr>
                <w:rFonts w:hint="eastAsia" w:ascii="宋体" w:hAnsi="宋体" w:cs="宋体"/>
                <w:sz w:val="24"/>
              </w:rPr>
              <w:t>身高与全国同骨龄平均身高(129.1cm)差值：+30.9cm</w:t>
            </w:r>
          </w:p>
          <w:p w14:paraId="38EC21C5">
            <w:pPr>
              <w:keepNext/>
              <w:snapToGrid w:val="0"/>
              <w:ind w:firstLine="0" w:firstLineChars="0"/>
              <w:rPr>
                <w:rFonts w:hint="eastAsia" w:ascii="宋体" w:hAnsi="宋体" w:cs="宋体"/>
                <w:sz w:val="24"/>
              </w:rPr>
            </w:pPr>
            <w:r>
              <w:rPr>
                <w:rFonts w:hint="eastAsia" w:ascii="宋体" w:hAnsi="宋体" w:cs="宋体"/>
                <w:sz w:val="24"/>
              </w:rPr>
              <w:t>身高与遗传应有身高(127.5cm)差值：+32.5cm</w:t>
            </w:r>
          </w:p>
          <w:p w14:paraId="55D8652C">
            <w:pPr>
              <w:keepNext/>
              <w:snapToGrid w:val="0"/>
              <w:ind w:firstLine="0" w:firstLineChars="0"/>
              <w:rPr>
                <w:rFonts w:hint="eastAsia" w:ascii="宋体" w:hAnsi="宋体" w:cs="宋体"/>
                <w:sz w:val="24"/>
              </w:rPr>
            </w:pPr>
            <w:r>
              <w:rPr>
                <w:rFonts w:hint="eastAsia" w:ascii="宋体" w:hAnsi="宋体" w:cs="宋体"/>
                <w:sz w:val="24"/>
              </w:rPr>
              <w:t>3.【按骨龄分组的身高百分位的数据曲线】描点正确</w:t>
            </w:r>
          </w:p>
        </w:tc>
        <w:tc>
          <w:tcPr>
            <w:tcW w:w="1040" w:type="dxa"/>
          </w:tcPr>
          <w:p w14:paraId="69AE2452">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58B447BD">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414A8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4BA805C7">
            <w:pPr>
              <w:keepNext/>
              <w:snapToGrid w:val="0"/>
              <w:ind w:firstLine="0" w:firstLineChars="0"/>
              <w:rPr>
                <w:rFonts w:hint="eastAsia" w:ascii="宋体" w:hAnsi="宋体" w:cs="宋体"/>
                <w:iCs/>
                <w:sz w:val="24"/>
              </w:rPr>
            </w:pPr>
            <w:r>
              <w:rPr>
                <w:rFonts w:hint="eastAsia" w:ascii="宋体" w:hAnsi="宋体" w:cs="宋体"/>
                <w:iCs/>
                <w:sz w:val="24"/>
              </w:rPr>
              <w:t>Test-BG026</w:t>
            </w:r>
          </w:p>
        </w:tc>
        <w:tc>
          <w:tcPr>
            <w:tcW w:w="1512" w:type="dxa"/>
          </w:tcPr>
          <w:p w14:paraId="07F27558">
            <w:pPr>
              <w:keepNext/>
              <w:snapToGrid w:val="0"/>
              <w:ind w:firstLine="0" w:firstLineChars="0"/>
              <w:rPr>
                <w:rFonts w:hint="eastAsia" w:ascii="宋体" w:hAnsi="宋体" w:cs="宋体"/>
                <w:sz w:val="24"/>
              </w:rPr>
            </w:pPr>
            <w:r>
              <w:rPr>
                <w:rFonts w:hint="eastAsia" w:ascii="宋体" w:hAnsi="宋体" w:cs="宋体"/>
                <w:sz w:val="24"/>
              </w:rPr>
              <w:t>通用报告内容-诊断意见选择模板删除功能</w:t>
            </w:r>
          </w:p>
        </w:tc>
        <w:tc>
          <w:tcPr>
            <w:tcW w:w="2602" w:type="dxa"/>
            <w:vAlign w:val="center"/>
          </w:tcPr>
          <w:p w14:paraId="7B8C6078">
            <w:pPr>
              <w:keepNext/>
              <w:snapToGrid w:val="0"/>
              <w:ind w:firstLine="0" w:firstLineChars="0"/>
              <w:rPr>
                <w:rFonts w:hint="eastAsia" w:ascii="宋体" w:hAnsi="宋体" w:cs="宋体"/>
                <w:sz w:val="24"/>
              </w:rPr>
            </w:pPr>
            <w:r>
              <w:rPr>
                <w:rFonts w:hint="eastAsia" w:ascii="宋体" w:hAnsi="宋体" w:cs="宋体"/>
                <w:sz w:val="24"/>
              </w:rPr>
              <w:t>1.登录系统</w:t>
            </w:r>
          </w:p>
          <w:p w14:paraId="535DE1F0">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53B1A840">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619086F3">
            <w:pPr>
              <w:keepNext/>
              <w:snapToGrid w:val="0"/>
              <w:ind w:firstLine="0" w:firstLineChars="0"/>
              <w:rPr>
                <w:rFonts w:hint="eastAsia" w:ascii="宋体" w:hAnsi="宋体" w:cs="宋体"/>
                <w:sz w:val="24"/>
              </w:rPr>
            </w:pPr>
            <w:r>
              <w:rPr>
                <w:rFonts w:hint="eastAsia" w:ascii="宋体" w:hAnsi="宋体" w:cs="宋体"/>
                <w:sz w:val="24"/>
              </w:rPr>
              <w:t>4.诊断意见上点击【选择模板】</w:t>
            </w:r>
          </w:p>
          <w:p w14:paraId="0096011B">
            <w:pPr>
              <w:keepNext/>
              <w:snapToGrid w:val="0"/>
              <w:ind w:firstLine="0" w:firstLineChars="0"/>
              <w:rPr>
                <w:rFonts w:hint="eastAsia" w:ascii="宋体" w:hAnsi="宋体" w:cs="宋体"/>
                <w:sz w:val="24"/>
              </w:rPr>
            </w:pPr>
            <w:r>
              <w:rPr>
                <w:rFonts w:hint="eastAsia" w:ascii="宋体" w:hAnsi="宋体" w:cs="宋体"/>
                <w:sz w:val="24"/>
              </w:rPr>
              <w:t>5.选择模板记录点击【删除】</w:t>
            </w:r>
          </w:p>
        </w:tc>
        <w:tc>
          <w:tcPr>
            <w:tcW w:w="1838" w:type="dxa"/>
          </w:tcPr>
          <w:p w14:paraId="15B520B5">
            <w:pPr>
              <w:keepNext/>
              <w:snapToGrid w:val="0"/>
              <w:ind w:firstLine="0" w:firstLineChars="0"/>
              <w:rPr>
                <w:rFonts w:hint="eastAsia" w:ascii="宋体" w:hAnsi="宋体" w:cs="宋体"/>
                <w:sz w:val="24"/>
              </w:rPr>
            </w:pPr>
            <w:r>
              <w:rPr>
                <w:rFonts w:hint="eastAsia" w:ascii="宋体" w:hAnsi="宋体" w:cs="宋体"/>
                <w:sz w:val="24"/>
              </w:rPr>
              <w:t>模板删除成功</w:t>
            </w:r>
          </w:p>
        </w:tc>
        <w:tc>
          <w:tcPr>
            <w:tcW w:w="1040" w:type="dxa"/>
          </w:tcPr>
          <w:p w14:paraId="60B4869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089B1A3F">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7F8DD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637A7659">
            <w:pPr>
              <w:keepNext/>
              <w:snapToGrid w:val="0"/>
              <w:ind w:firstLine="0" w:firstLineChars="0"/>
              <w:rPr>
                <w:rFonts w:hint="eastAsia" w:ascii="宋体" w:hAnsi="宋体" w:cs="宋体"/>
                <w:iCs/>
                <w:sz w:val="24"/>
              </w:rPr>
            </w:pPr>
            <w:r>
              <w:rPr>
                <w:rFonts w:hint="eastAsia" w:ascii="宋体" w:hAnsi="宋体" w:cs="宋体"/>
                <w:iCs/>
                <w:sz w:val="24"/>
              </w:rPr>
              <w:t>Test-BG027</w:t>
            </w:r>
          </w:p>
        </w:tc>
        <w:tc>
          <w:tcPr>
            <w:tcW w:w="1512" w:type="dxa"/>
          </w:tcPr>
          <w:p w14:paraId="6C1B0E3E">
            <w:pPr>
              <w:keepNext/>
              <w:snapToGrid w:val="0"/>
              <w:ind w:firstLine="0" w:firstLineChars="0"/>
              <w:rPr>
                <w:rFonts w:hint="eastAsia" w:ascii="宋体" w:hAnsi="宋体" w:cs="宋体"/>
                <w:sz w:val="24"/>
              </w:rPr>
            </w:pPr>
            <w:r>
              <w:rPr>
                <w:rFonts w:hint="eastAsia" w:ascii="宋体" w:hAnsi="宋体" w:cs="宋体"/>
                <w:sz w:val="24"/>
              </w:rPr>
              <w:t>诊断意见选择模板选择功能</w:t>
            </w:r>
          </w:p>
        </w:tc>
        <w:tc>
          <w:tcPr>
            <w:tcW w:w="2602" w:type="dxa"/>
            <w:vAlign w:val="center"/>
          </w:tcPr>
          <w:p w14:paraId="64FE5F86">
            <w:pPr>
              <w:keepNext/>
              <w:snapToGrid w:val="0"/>
              <w:ind w:firstLine="0" w:firstLineChars="0"/>
              <w:rPr>
                <w:rFonts w:hint="eastAsia" w:ascii="宋体" w:hAnsi="宋体" w:cs="宋体"/>
                <w:sz w:val="24"/>
              </w:rPr>
            </w:pPr>
            <w:r>
              <w:rPr>
                <w:rFonts w:hint="eastAsia" w:ascii="宋体" w:hAnsi="宋体" w:cs="宋体"/>
                <w:sz w:val="24"/>
              </w:rPr>
              <w:t>1.登录系统</w:t>
            </w:r>
          </w:p>
          <w:p w14:paraId="0DA39364">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575A1288">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3585D5E1">
            <w:pPr>
              <w:keepNext/>
              <w:snapToGrid w:val="0"/>
              <w:ind w:firstLine="0" w:firstLineChars="0"/>
              <w:rPr>
                <w:rFonts w:hint="eastAsia" w:ascii="宋体" w:hAnsi="宋体" w:cs="宋体"/>
                <w:sz w:val="24"/>
              </w:rPr>
            </w:pPr>
            <w:r>
              <w:rPr>
                <w:rFonts w:hint="eastAsia" w:ascii="宋体" w:hAnsi="宋体" w:cs="宋体"/>
                <w:sz w:val="24"/>
              </w:rPr>
              <w:t>4.诊断意见上点击【选择模板】</w:t>
            </w:r>
          </w:p>
          <w:p w14:paraId="6A6AF6D9">
            <w:pPr>
              <w:keepNext/>
              <w:snapToGrid w:val="0"/>
              <w:ind w:firstLine="0" w:firstLineChars="0"/>
              <w:rPr>
                <w:rFonts w:hint="eastAsia" w:ascii="宋体" w:hAnsi="宋体" w:cs="宋体"/>
                <w:sz w:val="24"/>
              </w:rPr>
            </w:pPr>
            <w:r>
              <w:rPr>
                <w:rFonts w:hint="eastAsia" w:ascii="宋体" w:hAnsi="宋体" w:cs="宋体"/>
                <w:sz w:val="24"/>
              </w:rPr>
              <w:t>5.选择记录点击【选择】</w:t>
            </w:r>
          </w:p>
        </w:tc>
        <w:tc>
          <w:tcPr>
            <w:tcW w:w="1838" w:type="dxa"/>
          </w:tcPr>
          <w:p w14:paraId="248CC211">
            <w:pPr>
              <w:keepNext/>
              <w:snapToGrid w:val="0"/>
              <w:ind w:firstLine="0" w:firstLineChars="0"/>
              <w:rPr>
                <w:rFonts w:hint="eastAsia" w:ascii="宋体" w:hAnsi="宋体" w:cs="宋体"/>
                <w:sz w:val="24"/>
              </w:rPr>
            </w:pPr>
            <w:r>
              <w:rPr>
                <w:rFonts w:hint="eastAsia" w:ascii="宋体" w:hAnsi="宋体" w:cs="宋体"/>
                <w:sz w:val="24"/>
              </w:rPr>
              <w:t>模板内容显示在诊断意见中</w:t>
            </w:r>
          </w:p>
        </w:tc>
        <w:tc>
          <w:tcPr>
            <w:tcW w:w="1040" w:type="dxa"/>
          </w:tcPr>
          <w:p w14:paraId="46FDDAD8">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13C1740D">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1B73B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FE01DAF">
            <w:pPr>
              <w:keepNext/>
              <w:snapToGrid w:val="0"/>
              <w:ind w:firstLine="0" w:firstLineChars="0"/>
              <w:rPr>
                <w:rFonts w:hint="eastAsia" w:ascii="宋体" w:hAnsi="宋体" w:cs="宋体"/>
                <w:iCs/>
                <w:sz w:val="24"/>
              </w:rPr>
            </w:pPr>
            <w:r>
              <w:rPr>
                <w:rFonts w:hint="eastAsia" w:ascii="宋体" w:hAnsi="宋体" w:cs="宋体"/>
                <w:iCs/>
                <w:sz w:val="24"/>
              </w:rPr>
              <w:t>Test-BG028</w:t>
            </w:r>
          </w:p>
        </w:tc>
        <w:tc>
          <w:tcPr>
            <w:tcW w:w="1512" w:type="dxa"/>
          </w:tcPr>
          <w:p w14:paraId="53DFC194">
            <w:pPr>
              <w:keepNext/>
              <w:snapToGrid w:val="0"/>
              <w:ind w:firstLine="0" w:firstLineChars="0"/>
              <w:rPr>
                <w:rFonts w:hint="eastAsia" w:ascii="宋体" w:hAnsi="宋体" w:cs="宋体"/>
                <w:sz w:val="24"/>
              </w:rPr>
            </w:pPr>
            <w:r>
              <w:rPr>
                <w:rFonts w:hint="eastAsia" w:ascii="宋体" w:hAnsi="宋体" w:cs="宋体"/>
                <w:sz w:val="24"/>
              </w:rPr>
              <w:t>报告-底部功能新建监测</w:t>
            </w:r>
          </w:p>
        </w:tc>
        <w:tc>
          <w:tcPr>
            <w:tcW w:w="2602" w:type="dxa"/>
            <w:vAlign w:val="center"/>
          </w:tcPr>
          <w:p w14:paraId="4A12201C">
            <w:pPr>
              <w:keepNext/>
              <w:snapToGrid w:val="0"/>
              <w:ind w:firstLine="0" w:firstLineChars="0"/>
              <w:rPr>
                <w:rFonts w:hint="eastAsia" w:ascii="宋体" w:hAnsi="宋体" w:cs="宋体"/>
                <w:sz w:val="24"/>
              </w:rPr>
            </w:pPr>
            <w:r>
              <w:rPr>
                <w:rFonts w:hint="eastAsia" w:ascii="宋体" w:hAnsi="宋体" w:cs="宋体"/>
                <w:sz w:val="24"/>
              </w:rPr>
              <w:t>1.登录系统</w:t>
            </w:r>
          </w:p>
          <w:p w14:paraId="3466A7BE">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613DE822">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1EFF3E77">
            <w:pPr>
              <w:keepNext/>
              <w:snapToGrid w:val="0"/>
              <w:ind w:firstLine="0" w:firstLineChars="0"/>
              <w:rPr>
                <w:rFonts w:hint="eastAsia" w:ascii="宋体" w:hAnsi="宋体" w:cs="宋体"/>
                <w:sz w:val="24"/>
              </w:rPr>
            </w:pPr>
            <w:r>
              <w:rPr>
                <w:rFonts w:hint="eastAsia" w:ascii="宋体" w:hAnsi="宋体" w:cs="宋体"/>
                <w:sz w:val="24"/>
              </w:rPr>
              <w:t>4.点击【新建监测】</w:t>
            </w:r>
          </w:p>
        </w:tc>
        <w:tc>
          <w:tcPr>
            <w:tcW w:w="1838" w:type="dxa"/>
          </w:tcPr>
          <w:p w14:paraId="410C141A">
            <w:pPr>
              <w:keepNext/>
              <w:snapToGrid w:val="0"/>
              <w:ind w:firstLine="0" w:firstLineChars="0"/>
              <w:rPr>
                <w:rFonts w:hint="eastAsia" w:ascii="宋体" w:hAnsi="宋体" w:cs="宋体"/>
                <w:sz w:val="24"/>
              </w:rPr>
            </w:pPr>
            <w:r>
              <w:rPr>
                <w:rFonts w:hint="eastAsia" w:ascii="宋体" w:hAnsi="宋体" w:cs="宋体"/>
                <w:sz w:val="24"/>
              </w:rPr>
              <w:t>1.跳转到问诊页面进行新一次的诊断</w:t>
            </w:r>
          </w:p>
          <w:p w14:paraId="076BFE1E">
            <w:pPr>
              <w:keepNext/>
              <w:snapToGrid w:val="0"/>
              <w:ind w:firstLine="0" w:firstLineChars="0"/>
              <w:rPr>
                <w:rFonts w:hint="eastAsia" w:ascii="宋体" w:hAnsi="宋体" w:cs="宋体"/>
                <w:sz w:val="24"/>
              </w:rPr>
            </w:pPr>
            <w:r>
              <w:rPr>
                <w:rFonts w:hint="eastAsia" w:ascii="宋体" w:hAnsi="宋体" w:cs="宋体"/>
                <w:sz w:val="24"/>
              </w:rPr>
              <w:t>2.问诊页面带入档案信息</w:t>
            </w:r>
          </w:p>
        </w:tc>
        <w:tc>
          <w:tcPr>
            <w:tcW w:w="1040" w:type="dxa"/>
          </w:tcPr>
          <w:p w14:paraId="5500821D">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0F8C7BBD">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5C390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411B4FD6">
            <w:pPr>
              <w:keepNext/>
              <w:snapToGrid w:val="0"/>
              <w:ind w:firstLine="0" w:firstLineChars="0"/>
              <w:rPr>
                <w:rFonts w:hint="eastAsia" w:ascii="宋体" w:hAnsi="宋体" w:cs="宋体"/>
                <w:iCs/>
                <w:sz w:val="24"/>
              </w:rPr>
            </w:pPr>
            <w:r>
              <w:rPr>
                <w:rFonts w:hint="eastAsia" w:ascii="宋体" w:hAnsi="宋体" w:cs="宋体"/>
                <w:iCs/>
                <w:sz w:val="24"/>
              </w:rPr>
              <w:t>Test-BG029</w:t>
            </w:r>
          </w:p>
        </w:tc>
        <w:tc>
          <w:tcPr>
            <w:tcW w:w="1512" w:type="dxa"/>
          </w:tcPr>
          <w:p w14:paraId="4FD2930B">
            <w:pPr>
              <w:keepNext/>
              <w:snapToGrid w:val="0"/>
              <w:ind w:firstLine="0" w:firstLineChars="0"/>
              <w:rPr>
                <w:rFonts w:hint="eastAsia" w:ascii="宋体" w:hAnsi="宋体" w:cs="宋体"/>
                <w:sz w:val="24"/>
              </w:rPr>
            </w:pPr>
            <w:r>
              <w:rPr>
                <w:rFonts w:hint="eastAsia" w:ascii="宋体" w:hAnsi="宋体" w:cs="宋体"/>
                <w:sz w:val="24"/>
              </w:rPr>
              <w:t>报告-底部功能打印预览</w:t>
            </w:r>
          </w:p>
        </w:tc>
        <w:tc>
          <w:tcPr>
            <w:tcW w:w="2602" w:type="dxa"/>
            <w:vAlign w:val="center"/>
          </w:tcPr>
          <w:p w14:paraId="5C5FDFB7">
            <w:pPr>
              <w:keepNext/>
              <w:snapToGrid w:val="0"/>
              <w:ind w:firstLine="0" w:firstLineChars="0"/>
              <w:rPr>
                <w:rFonts w:hint="eastAsia" w:ascii="宋体" w:hAnsi="宋体" w:cs="宋体"/>
                <w:sz w:val="24"/>
              </w:rPr>
            </w:pPr>
            <w:r>
              <w:rPr>
                <w:rFonts w:hint="eastAsia" w:ascii="宋体" w:hAnsi="宋体" w:cs="宋体"/>
                <w:sz w:val="24"/>
              </w:rPr>
              <w:t>1.登录系统</w:t>
            </w:r>
          </w:p>
          <w:p w14:paraId="65165DB3">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26157D49">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21742A85">
            <w:pPr>
              <w:keepNext/>
              <w:snapToGrid w:val="0"/>
              <w:ind w:firstLine="0" w:firstLineChars="0"/>
              <w:rPr>
                <w:rFonts w:hint="eastAsia" w:ascii="宋体" w:hAnsi="宋体" w:cs="宋体"/>
                <w:sz w:val="24"/>
              </w:rPr>
            </w:pPr>
            <w:r>
              <w:rPr>
                <w:rFonts w:hint="eastAsia" w:ascii="宋体" w:hAnsi="宋体" w:cs="宋体"/>
                <w:sz w:val="24"/>
              </w:rPr>
              <w:t>4.点击【打印预览】</w:t>
            </w:r>
          </w:p>
        </w:tc>
        <w:tc>
          <w:tcPr>
            <w:tcW w:w="1838" w:type="dxa"/>
          </w:tcPr>
          <w:p w14:paraId="008FF15C">
            <w:pPr>
              <w:keepNext/>
              <w:snapToGrid w:val="0"/>
              <w:ind w:firstLine="0" w:firstLineChars="0"/>
              <w:rPr>
                <w:rFonts w:hint="eastAsia" w:ascii="宋体" w:hAnsi="宋体" w:cs="宋体"/>
                <w:sz w:val="24"/>
              </w:rPr>
            </w:pPr>
            <w:r>
              <w:rPr>
                <w:rFonts w:hint="eastAsia" w:ascii="宋体" w:hAnsi="宋体" w:cs="宋体"/>
                <w:sz w:val="24"/>
              </w:rPr>
              <w:t>1.打开报告的预览页面，与报告内容一致</w:t>
            </w:r>
          </w:p>
        </w:tc>
        <w:tc>
          <w:tcPr>
            <w:tcW w:w="1040" w:type="dxa"/>
          </w:tcPr>
          <w:p w14:paraId="2D2AFD03">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5392478">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52F28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12C57668">
            <w:pPr>
              <w:keepNext/>
              <w:snapToGrid w:val="0"/>
              <w:ind w:firstLine="0" w:firstLineChars="0"/>
              <w:rPr>
                <w:rFonts w:hint="eastAsia" w:ascii="宋体" w:hAnsi="宋体" w:cs="宋体"/>
                <w:iCs/>
                <w:sz w:val="24"/>
              </w:rPr>
            </w:pPr>
            <w:r>
              <w:rPr>
                <w:rFonts w:hint="eastAsia" w:ascii="宋体" w:hAnsi="宋体" w:cs="宋体"/>
                <w:iCs/>
                <w:sz w:val="24"/>
              </w:rPr>
              <w:t>Test-BG030</w:t>
            </w:r>
          </w:p>
        </w:tc>
        <w:tc>
          <w:tcPr>
            <w:tcW w:w="1512" w:type="dxa"/>
          </w:tcPr>
          <w:p w14:paraId="3C5C2828">
            <w:pPr>
              <w:keepNext/>
              <w:snapToGrid w:val="0"/>
              <w:ind w:firstLine="0" w:firstLineChars="0"/>
              <w:rPr>
                <w:rFonts w:hint="eastAsia" w:ascii="宋体" w:hAnsi="宋体" w:cs="宋体"/>
                <w:sz w:val="24"/>
              </w:rPr>
            </w:pPr>
            <w:r>
              <w:rPr>
                <w:rFonts w:hint="eastAsia" w:ascii="宋体" w:hAnsi="宋体" w:cs="宋体"/>
                <w:sz w:val="24"/>
              </w:rPr>
              <w:t>报告-底部功能导出PDF</w:t>
            </w:r>
          </w:p>
        </w:tc>
        <w:tc>
          <w:tcPr>
            <w:tcW w:w="2602" w:type="dxa"/>
            <w:vAlign w:val="center"/>
          </w:tcPr>
          <w:p w14:paraId="367D5F19">
            <w:pPr>
              <w:keepNext/>
              <w:snapToGrid w:val="0"/>
              <w:ind w:firstLine="0" w:firstLineChars="0"/>
              <w:rPr>
                <w:rFonts w:hint="eastAsia" w:ascii="宋体" w:hAnsi="宋体" w:cs="宋体"/>
                <w:sz w:val="24"/>
              </w:rPr>
            </w:pPr>
            <w:r>
              <w:rPr>
                <w:rFonts w:hint="eastAsia" w:ascii="宋体" w:hAnsi="宋体" w:cs="宋体"/>
                <w:sz w:val="24"/>
              </w:rPr>
              <w:t>1.登录系统</w:t>
            </w:r>
          </w:p>
          <w:p w14:paraId="02B61063">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1D9F5253">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04260204">
            <w:pPr>
              <w:keepNext/>
              <w:snapToGrid w:val="0"/>
              <w:ind w:firstLine="0" w:firstLineChars="0"/>
              <w:rPr>
                <w:rFonts w:hint="eastAsia" w:ascii="宋体" w:hAnsi="宋体" w:cs="宋体"/>
                <w:sz w:val="24"/>
              </w:rPr>
            </w:pPr>
            <w:r>
              <w:rPr>
                <w:rFonts w:hint="eastAsia" w:ascii="宋体" w:hAnsi="宋体" w:cs="宋体"/>
                <w:sz w:val="24"/>
              </w:rPr>
              <w:t>4.点击【导出PDF】</w:t>
            </w:r>
          </w:p>
        </w:tc>
        <w:tc>
          <w:tcPr>
            <w:tcW w:w="1838" w:type="dxa"/>
          </w:tcPr>
          <w:p w14:paraId="4127FEFD">
            <w:pPr>
              <w:keepNext/>
              <w:snapToGrid w:val="0"/>
              <w:ind w:firstLine="0" w:firstLineChars="0"/>
              <w:rPr>
                <w:rFonts w:hint="eastAsia" w:ascii="宋体" w:hAnsi="宋体" w:cs="宋体"/>
                <w:sz w:val="24"/>
              </w:rPr>
            </w:pPr>
            <w:r>
              <w:rPr>
                <w:rFonts w:hint="eastAsia" w:ascii="宋体" w:hAnsi="宋体" w:cs="宋体"/>
                <w:sz w:val="24"/>
              </w:rPr>
              <w:t>1.报告以PDF形式导出</w:t>
            </w:r>
          </w:p>
          <w:p w14:paraId="366DF7D8">
            <w:pPr>
              <w:keepNext/>
              <w:snapToGrid w:val="0"/>
              <w:ind w:firstLine="0" w:firstLineChars="0"/>
              <w:rPr>
                <w:rFonts w:hint="eastAsia" w:ascii="宋体" w:hAnsi="宋体" w:cs="宋体"/>
                <w:sz w:val="24"/>
              </w:rPr>
            </w:pPr>
            <w:r>
              <w:rPr>
                <w:rFonts w:hint="eastAsia" w:ascii="宋体" w:hAnsi="宋体" w:cs="宋体"/>
                <w:sz w:val="24"/>
              </w:rPr>
              <w:t>2.导出的内容与报告内容一致</w:t>
            </w:r>
          </w:p>
        </w:tc>
        <w:tc>
          <w:tcPr>
            <w:tcW w:w="1040" w:type="dxa"/>
          </w:tcPr>
          <w:p w14:paraId="33C9DB55">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1F018C1">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18A47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3DED7342">
            <w:pPr>
              <w:keepNext/>
              <w:snapToGrid w:val="0"/>
              <w:ind w:firstLine="0" w:firstLineChars="0"/>
              <w:rPr>
                <w:rFonts w:hint="eastAsia" w:ascii="宋体" w:hAnsi="宋体" w:cs="宋体"/>
                <w:iCs/>
                <w:sz w:val="24"/>
              </w:rPr>
            </w:pPr>
            <w:r>
              <w:rPr>
                <w:rFonts w:hint="eastAsia" w:ascii="宋体" w:hAnsi="宋体" w:cs="宋体"/>
                <w:iCs/>
                <w:sz w:val="24"/>
              </w:rPr>
              <w:t>Test-BG031</w:t>
            </w:r>
          </w:p>
        </w:tc>
        <w:tc>
          <w:tcPr>
            <w:tcW w:w="1512" w:type="dxa"/>
          </w:tcPr>
          <w:p w14:paraId="596B851D">
            <w:pPr>
              <w:keepNext/>
              <w:snapToGrid w:val="0"/>
              <w:ind w:firstLine="0" w:firstLineChars="0"/>
              <w:rPr>
                <w:rFonts w:hint="eastAsia" w:ascii="宋体" w:hAnsi="宋体" w:cs="宋体"/>
                <w:sz w:val="24"/>
              </w:rPr>
            </w:pPr>
            <w:r>
              <w:rPr>
                <w:rFonts w:hint="eastAsia" w:ascii="宋体" w:hAnsi="宋体" w:cs="宋体"/>
                <w:sz w:val="24"/>
              </w:rPr>
              <w:t>专业报告内容</w:t>
            </w:r>
          </w:p>
        </w:tc>
        <w:tc>
          <w:tcPr>
            <w:tcW w:w="2602" w:type="dxa"/>
            <w:vAlign w:val="center"/>
          </w:tcPr>
          <w:p w14:paraId="0CDE9715">
            <w:pPr>
              <w:keepNext/>
              <w:snapToGrid w:val="0"/>
              <w:ind w:firstLine="0" w:firstLineChars="0"/>
              <w:rPr>
                <w:rFonts w:hint="eastAsia" w:ascii="宋体" w:hAnsi="宋体" w:cs="宋体"/>
                <w:sz w:val="24"/>
              </w:rPr>
            </w:pPr>
            <w:r>
              <w:rPr>
                <w:rFonts w:hint="eastAsia" w:ascii="宋体" w:hAnsi="宋体" w:cs="宋体"/>
                <w:sz w:val="24"/>
              </w:rPr>
              <w:t>1.登录系统</w:t>
            </w:r>
          </w:p>
          <w:p w14:paraId="5256C989">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667E5C7E">
            <w:pPr>
              <w:keepNext/>
              <w:snapToGrid w:val="0"/>
              <w:ind w:firstLine="0" w:firstLineChars="0"/>
              <w:rPr>
                <w:rFonts w:hint="eastAsia" w:ascii="宋体" w:hAnsi="宋体" w:cs="宋体"/>
                <w:sz w:val="24"/>
              </w:rPr>
            </w:pPr>
            <w:r>
              <w:rPr>
                <w:rFonts w:hint="eastAsia" w:ascii="宋体" w:hAnsi="宋体" w:cs="宋体"/>
                <w:sz w:val="24"/>
              </w:rPr>
              <w:t>3.输入患者信息，档案：11岁，男</w:t>
            </w:r>
          </w:p>
          <w:p w14:paraId="18AF31CE">
            <w:pPr>
              <w:keepNext/>
              <w:snapToGrid w:val="0"/>
              <w:ind w:firstLine="0" w:firstLineChars="0"/>
              <w:rPr>
                <w:rFonts w:hint="eastAsia" w:ascii="宋体" w:hAnsi="宋体" w:cs="宋体"/>
                <w:sz w:val="24"/>
              </w:rPr>
            </w:pPr>
            <w:r>
              <w:rPr>
                <w:rFonts w:hint="eastAsia" w:ascii="宋体" w:hAnsi="宋体" w:cs="宋体"/>
                <w:sz w:val="24"/>
              </w:rPr>
              <w:t>身高：130</w:t>
            </w:r>
          </w:p>
          <w:p w14:paraId="1416721F">
            <w:pPr>
              <w:keepNext/>
              <w:snapToGrid w:val="0"/>
              <w:ind w:firstLine="0" w:firstLineChars="0"/>
              <w:rPr>
                <w:rFonts w:hint="eastAsia" w:ascii="宋体" w:hAnsi="宋体" w:cs="宋体"/>
                <w:sz w:val="24"/>
              </w:rPr>
            </w:pPr>
            <w:r>
              <w:rPr>
                <w:rFonts w:hint="eastAsia" w:ascii="宋体" w:hAnsi="宋体" w:cs="宋体"/>
                <w:sz w:val="24"/>
              </w:rPr>
              <w:t>体重：60，点击【生成报告】进入报告页面</w:t>
            </w:r>
          </w:p>
        </w:tc>
        <w:tc>
          <w:tcPr>
            <w:tcW w:w="1838" w:type="dxa"/>
          </w:tcPr>
          <w:p w14:paraId="3C24D146">
            <w:pPr>
              <w:keepNext/>
              <w:snapToGrid w:val="0"/>
              <w:ind w:firstLine="0" w:firstLineChars="0"/>
              <w:rPr>
                <w:rFonts w:hint="eastAsia" w:ascii="宋体" w:hAnsi="宋体" w:cs="宋体"/>
                <w:sz w:val="24"/>
              </w:rPr>
            </w:pPr>
            <w:r>
              <w:rPr>
                <w:rFonts w:hint="eastAsia" w:ascii="宋体" w:hAnsi="宋体" w:cs="宋体"/>
                <w:sz w:val="24"/>
              </w:rPr>
              <w:t>报告内容数据无误</w:t>
            </w:r>
          </w:p>
        </w:tc>
        <w:tc>
          <w:tcPr>
            <w:tcW w:w="1040" w:type="dxa"/>
          </w:tcPr>
          <w:p w14:paraId="6B7D453E">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3FD63B0F">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60A63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8B76B74">
            <w:pPr>
              <w:keepNext/>
              <w:snapToGrid w:val="0"/>
              <w:ind w:firstLine="0" w:firstLineChars="0"/>
              <w:rPr>
                <w:rFonts w:hint="eastAsia" w:ascii="宋体" w:hAnsi="宋体" w:cs="宋体"/>
                <w:iCs/>
                <w:sz w:val="24"/>
              </w:rPr>
            </w:pPr>
            <w:r>
              <w:rPr>
                <w:rFonts w:hint="eastAsia" w:ascii="宋体" w:hAnsi="宋体" w:cs="宋体"/>
                <w:iCs/>
                <w:sz w:val="24"/>
              </w:rPr>
              <w:t>Test-BG032</w:t>
            </w:r>
          </w:p>
        </w:tc>
        <w:tc>
          <w:tcPr>
            <w:tcW w:w="1512" w:type="dxa"/>
          </w:tcPr>
          <w:p w14:paraId="2FA227B8">
            <w:pPr>
              <w:keepNext/>
              <w:snapToGrid w:val="0"/>
              <w:ind w:firstLine="0" w:firstLineChars="0"/>
              <w:rPr>
                <w:rFonts w:hint="eastAsia" w:ascii="宋体" w:hAnsi="宋体" w:cs="宋体"/>
                <w:sz w:val="24"/>
              </w:rPr>
            </w:pPr>
            <w:r>
              <w:rPr>
                <w:rFonts w:hint="eastAsia" w:ascii="宋体" w:hAnsi="宋体" w:cs="宋体"/>
                <w:sz w:val="24"/>
              </w:rPr>
              <w:t>诊断意见选择</w:t>
            </w:r>
          </w:p>
        </w:tc>
        <w:tc>
          <w:tcPr>
            <w:tcW w:w="2602" w:type="dxa"/>
            <w:vAlign w:val="center"/>
          </w:tcPr>
          <w:p w14:paraId="7ADA8AF1">
            <w:pPr>
              <w:keepNext/>
              <w:snapToGrid w:val="0"/>
              <w:ind w:firstLine="0" w:firstLineChars="0"/>
              <w:rPr>
                <w:rFonts w:hint="eastAsia" w:ascii="宋体" w:hAnsi="宋体" w:cs="宋体"/>
                <w:sz w:val="24"/>
              </w:rPr>
            </w:pPr>
            <w:r>
              <w:rPr>
                <w:rFonts w:hint="eastAsia" w:ascii="宋体" w:hAnsi="宋体" w:cs="宋体"/>
                <w:sz w:val="24"/>
              </w:rPr>
              <w:t>1.登录系统</w:t>
            </w:r>
          </w:p>
          <w:p w14:paraId="2D113C3C">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094086DE">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0B82A78D">
            <w:pPr>
              <w:keepNext/>
              <w:snapToGrid w:val="0"/>
              <w:ind w:firstLine="0" w:firstLineChars="0"/>
              <w:rPr>
                <w:rFonts w:hint="eastAsia" w:ascii="宋体" w:hAnsi="宋体" w:cs="宋体"/>
                <w:sz w:val="24"/>
              </w:rPr>
            </w:pPr>
            <w:r>
              <w:rPr>
                <w:rFonts w:hint="eastAsia" w:ascii="宋体" w:hAnsi="宋体" w:cs="宋体"/>
                <w:sz w:val="24"/>
              </w:rPr>
              <w:t>4.诊断意见上点击【选择模板】</w:t>
            </w:r>
          </w:p>
        </w:tc>
        <w:tc>
          <w:tcPr>
            <w:tcW w:w="1838" w:type="dxa"/>
          </w:tcPr>
          <w:p w14:paraId="2E6288D7">
            <w:pPr>
              <w:keepNext/>
              <w:snapToGrid w:val="0"/>
              <w:ind w:firstLine="0" w:firstLineChars="0"/>
              <w:rPr>
                <w:rFonts w:hint="eastAsia" w:ascii="宋体" w:hAnsi="宋体" w:cs="宋体"/>
                <w:sz w:val="24"/>
              </w:rPr>
            </w:pPr>
            <w:r>
              <w:rPr>
                <w:rFonts w:hint="eastAsia" w:ascii="宋体" w:hAnsi="宋体" w:cs="宋体"/>
                <w:sz w:val="24"/>
              </w:rPr>
              <w:t>1.打开选择页面</w:t>
            </w:r>
          </w:p>
          <w:p w14:paraId="152877ED">
            <w:pPr>
              <w:keepNext/>
              <w:snapToGrid w:val="0"/>
              <w:ind w:firstLine="0" w:firstLineChars="0"/>
              <w:rPr>
                <w:rFonts w:hint="eastAsia" w:ascii="宋体" w:hAnsi="宋体" w:cs="宋体"/>
                <w:sz w:val="24"/>
              </w:rPr>
            </w:pPr>
            <w:r>
              <w:rPr>
                <w:rFonts w:hint="eastAsia" w:ascii="宋体" w:hAnsi="宋体" w:cs="宋体"/>
                <w:sz w:val="24"/>
              </w:rPr>
              <w:t>2.列表中展示所有创建的模板</w:t>
            </w:r>
          </w:p>
        </w:tc>
        <w:tc>
          <w:tcPr>
            <w:tcW w:w="1040" w:type="dxa"/>
          </w:tcPr>
          <w:p w14:paraId="4C8D6E14">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68C4CAD5">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0708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63B9844E">
            <w:pPr>
              <w:keepNext/>
              <w:snapToGrid w:val="0"/>
              <w:ind w:firstLine="0" w:firstLineChars="0"/>
              <w:rPr>
                <w:rFonts w:hint="eastAsia" w:ascii="宋体" w:hAnsi="宋体" w:cs="宋体"/>
                <w:iCs/>
                <w:sz w:val="24"/>
              </w:rPr>
            </w:pPr>
            <w:r>
              <w:rPr>
                <w:rFonts w:hint="eastAsia" w:ascii="宋体" w:hAnsi="宋体" w:cs="宋体"/>
                <w:iCs/>
                <w:sz w:val="24"/>
              </w:rPr>
              <w:t>Test-BG033</w:t>
            </w:r>
          </w:p>
        </w:tc>
        <w:tc>
          <w:tcPr>
            <w:tcW w:w="1512" w:type="dxa"/>
            <w:vAlign w:val="center"/>
          </w:tcPr>
          <w:p w14:paraId="5F158391">
            <w:pPr>
              <w:keepNext/>
              <w:snapToGrid w:val="0"/>
              <w:ind w:firstLine="0" w:firstLineChars="0"/>
              <w:rPr>
                <w:rFonts w:hint="eastAsia" w:ascii="宋体" w:hAnsi="宋体" w:cs="宋体"/>
                <w:sz w:val="24"/>
              </w:rPr>
            </w:pPr>
            <w:r>
              <w:rPr>
                <w:rFonts w:hint="eastAsia" w:ascii="宋体" w:hAnsi="宋体" w:cs="宋体"/>
                <w:sz w:val="24"/>
              </w:rPr>
              <w:t>专业报告-底部功能导出PDF</w:t>
            </w:r>
          </w:p>
        </w:tc>
        <w:tc>
          <w:tcPr>
            <w:tcW w:w="2602" w:type="dxa"/>
            <w:vAlign w:val="center"/>
          </w:tcPr>
          <w:p w14:paraId="57654CB5">
            <w:pPr>
              <w:keepNext/>
              <w:snapToGrid w:val="0"/>
              <w:ind w:firstLine="0" w:firstLineChars="0"/>
              <w:rPr>
                <w:rFonts w:hint="eastAsia" w:ascii="宋体" w:hAnsi="宋体" w:cs="宋体"/>
                <w:sz w:val="24"/>
              </w:rPr>
            </w:pPr>
            <w:r>
              <w:rPr>
                <w:rFonts w:hint="eastAsia" w:ascii="宋体" w:hAnsi="宋体" w:cs="宋体"/>
                <w:sz w:val="24"/>
              </w:rPr>
              <w:t>1.登录系统</w:t>
            </w:r>
          </w:p>
          <w:p w14:paraId="643C9F55">
            <w:pPr>
              <w:keepNext/>
              <w:snapToGrid w:val="0"/>
              <w:ind w:firstLine="0" w:firstLineChars="0"/>
              <w:rPr>
                <w:rFonts w:hint="eastAsia" w:ascii="宋体" w:hAnsi="宋体" w:cs="宋体"/>
                <w:sz w:val="24"/>
              </w:rPr>
            </w:pPr>
            <w:r>
              <w:rPr>
                <w:rFonts w:hint="eastAsia" w:ascii="宋体" w:hAnsi="宋体" w:cs="宋体"/>
                <w:sz w:val="24"/>
              </w:rPr>
              <w:t>2.点击【新建】进入问诊页面</w:t>
            </w:r>
          </w:p>
          <w:p w14:paraId="04B96915">
            <w:pPr>
              <w:keepNext/>
              <w:snapToGrid w:val="0"/>
              <w:ind w:firstLine="0" w:firstLineChars="0"/>
              <w:rPr>
                <w:rFonts w:hint="eastAsia" w:ascii="宋体" w:hAnsi="宋体" w:cs="宋体"/>
                <w:sz w:val="24"/>
              </w:rPr>
            </w:pPr>
            <w:r>
              <w:rPr>
                <w:rFonts w:hint="eastAsia" w:ascii="宋体" w:hAnsi="宋体" w:cs="宋体"/>
                <w:sz w:val="24"/>
              </w:rPr>
              <w:t>3.输入患者信息点击【生成报告】进入报告页面</w:t>
            </w:r>
          </w:p>
          <w:p w14:paraId="5800FF01">
            <w:pPr>
              <w:keepNext/>
              <w:snapToGrid w:val="0"/>
              <w:ind w:firstLine="0" w:firstLineChars="0"/>
              <w:rPr>
                <w:rFonts w:hint="eastAsia" w:ascii="宋体" w:hAnsi="宋体" w:cs="宋体"/>
                <w:sz w:val="24"/>
              </w:rPr>
            </w:pPr>
            <w:r>
              <w:rPr>
                <w:rFonts w:hint="eastAsia" w:ascii="宋体" w:hAnsi="宋体" w:cs="宋体"/>
                <w:sz w:val="24"/>
              </w:rPr>
              <w:t>4.点击【专业报告】</w:t>
            </w:r>
          </w:p>
        </w:tc>
        <w:tc>
          <w:tcPr>
            <w:tcW w:w="1838" w:type="dxa"/>
          </w:tcPr>
          <w:p w14:paraId="3943A1EE">
            <w:pPr>
              <w:keepNext/>
              <w:snapToGrid w:val="0"/>
              <w:ind w:firstLine="0" w:firstLineChars="0"/>
              <w:rPr>
                <w:rFonts w:hint="eastAsia" w:ascii="宋体" w:hAnsi="宋体" w:cs="宋体"/>
                <w:sz w:val="24"/>
              </w:rPr>
            </w:pPr>
            <w:r>
              <w:rPr>
                <w:rFonts w:hint="eastAsia" w:ascii="宋体" w:hAnsi="宋体" w:cs="宋体"/>
                <w:sz w:val="24"/>
              </w:rPr>
              <w:t>1.报告以PDF形式导出</w:t>
            </w:r>
          </w:p>
          <w:p w14:paraId="72A7F5C2">
            <w:pPr>
              <w:keepNext/>
              <w:snapToGrid w:val="0"/>
              <w:ind w:firstLine="0" w:firstLineChars="0"/>
              <w:rPr>
                <w:rFonts w:hint="eastAsia" w:ascii="宋体" w:hAnsi="宋体" w:cs="宋体"/>
                <w:sz w:val="24"/>
              </w:rPr>
            </w:pPr>
            <w:r>
              <w:rPr>
                <w:rFonts w:hint="eastAsia" w:ascii="宋体" w:hAnsi="宋体" w:cs="宋体"/>
                <w:sz w:val="24"/>
              </w:rPr>
              <w:t>2.导出的内容与报告内容一致</w:t>
            </w:r>
          </w:p>
        </w:tc>
        <w:tc>
          <w:tcPr>
            <w:tcW w:w="1040" w:type="dxa"/>
          </w:tcPr>
          <w:p w14:paraId="308C0C9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07CAB82C">
            <w:pPr>
              <w:keepNext/>
              <w:snapToGrid w:val="0"/>
              <w:ind w:firstLine="0" w:firstLineChars="0"/>
              <w:rPr>
                <w:rFonts w:hint="eastAsia" w:ascii="宋体" w:hAnsi="宋体" w:cs="宋体"/>
                <w:iCs/>
                <w:sz w:val="24"/>
              </w:rPr>
            </w:pPr>
            <w:r>
              <w:rPr>
                <w:rFonts w:hint="eastAsia" w:ascii="宋体" w:hAnsi="宋体" w:cs="宋体"/>
                <w:iCs/>
                <w:sz w:val="24"/>
              </w:rPr>
              <w:t>□Fail</w:t>
            </w:r>
          </w:p>
        </w:tc>
      </w:tr>
      <w:tr w14:paraId="45AB7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5F61CABC">
            <w:pPr>
              <w:keepNext/>
              <w:snapToGrid w:val="0"/>
              <w:ind w:firstLine="0" w:firstLineChars="0"/>
              <w:rPr>
                <w:rFonts w:hint="eastAsia" w:ascii="宋体" w:hAnsi="宋体" w:cs="宋体"/>
                <w:iCs/>
                <w:sz w:val="24"/>
                <w:lang w:val="fr-FR"/>
              </w:rPr>
            </w:pPr>
            <w:r>
              <w:rPr>
                <w:rFonts w:hint="eastAsia" w:ascii="宋体" w:hAnsi="宋体" w:cs="宋体"/>
                <w:b/>
                <w:bCs/>
                <w:sz w:val="24"/>
              </w:rPr>
              <w:t>5.档案功能（测试用例个数：3）</w:t>
            </w:r>
          </w:p>
        </w:tc>
      </w:tr>
      <w:tr w14:paraId="2FF4E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5DCF20FA">
            <w:pPr>
              <w:keepNext/>
              <w:snapToGrid w:val="0"/>
              <w:ind w:firstLine="0" w:firstLineChars="0"/>
              <w:rPr>
                <w:rFonts w:hint="eastAsia" w:ascii="宋体" w:hAnsi="宋体" w:cs="宋体"/>
                <w:iCs/>
                <w:sz w:val="24"/>
              </w:rPr>
            </w:pPr>
            <w:r>
              <w:rPr>
                <w:rFonts w:hint="eastAsia" w:ascii="宋体" w:hAnsi="宋体" w:cs="宋体"/>
                <w:iCs/>
                <w:sz w:val="24"/>
              </w:rPr>
              <w:t>Test-DA034</w:t>
            </w:r>
          </w:p>
        </w:tc>
        <w:tc>
          <w:tcPr>
            <w:tcW w:w="1512" w:type="dxa"/>
          </w:tcPr>
          <w:p w14:paraId="6E310590">
            <w:pPr>
              <w:keepNext/>
              <w:snapToGrid w:val="0"/>
              <w:ind w:firstLine="0" w:firstLineChars="0"/>
              <w:rPr>
                <w:rFonts w:hint="eastAsia" w:ascii="宋体" w:hAnsi="宋体" w:cs="宋体"/>
                <w:sz w:val="24"/>
              </w:rPr>
            </w:pPr>
            <w:r>
              <w:rPr>
                <w:rFonts w:hint="eastAsia" w:ascii="宋体" w:hAnsi="宋体" w:cs="宋体"/>
                <w:sz w:val="24"/>
              </w:rPr>
              <w:t>病例搜索</w:t>
            </w:r>
          </w:p>
        </w:tc>
        <w:tc>
          <w:tcPr>
            <w:tcW w:w="2602" w:type="dxa"/>
            <w:vAlign w:val="center"/>
          </w:tcPr>
          <w:p w14:paraId="69AF50FB">
            <w:pPr>
              <w:keepNext/>
              <w:snapToGrid w:val="0"/>
              <w:ind w:firstLine="0" w:firstLineChars="0"/>
              <w:rPr>
                <w:rFonts w:hint="eastAsia" w:ascii="宋体" w:hAnsi="宋体" w:cs="宋体"/>
                <w:sz w:val="24"/>
              </w:rPr>
            </w:pPr>
            <w:r>
              <w:rPr>
                <w:rFonts w:hint="eastAsia" w:ascii="宋体" w:hAnsi="宋体" w:cs="宋体"/>
                <w:sz w:val="24"/>
              </w:rPr>
              <w:t>登录系统</w:t>
            </w:r>
          </w:p>
          <w:p w14:paraId="05C2AE24">
            <w:pPr>
              <w:keepNext/>
              <w:snapToGrid w:val="0"/>
              <w:ind w:firstLine="0" w:firstLineChars="0"/>
              <w:rPr>
                <w:rFonts w:hint="eastAsia" w:ascii="宋体" w:hAnsi="宋体" w:cs="宋体"/>
                <w:sz w:val="24"/>
              </w:rPr>
            </w:pPr>
            <w:r>
              <w:rPr>
                <w:rFonts w:hint="eastAsia" w:ascii="宋体" w:hAnsi="宋体" w:cs="宋体"/>
                <w:sz w:val="24"/>
              </w:rPr>
              <w:t xml:space="preserve">2.点击【档案】进入档案列表我的病历 </w:t>
            </w:r>
          </w:p>
          <w:p w14:paraId="189F3F59">
            <w:pPr>
              <w:keepNext/>
              <w:snapToGrid w:val="0"/>
              <w:ind w:firstLine="0" w:firstLineChars="0"/>
              <w:rPr>
                <w:rFonts w:hint="eastAsia" w:ascii="宋体" w:hAnsi="宋体" w:cs="宋体"/>
                <w:sz w:val="24"/>
              </w:rPr>
            </w:pPr>
            <w:r>
              <w:rPr>
                <w:rFonts w:hint="eastAsia" w:ascii="宋体" w:hAnsi="宋体" w:cs="宋体"/>
                <w:sz w:val="24"/>
              </w:rPr>
              <w:t>3.输入超15个字符的姓名</w:t>
            </w:r>
          </w:p>
        </w:tc>
        <w:tc>
          <w:tcPr>
            <w:tcW w:w="1838" w:type="dxa"/>
          </w:tcPr>
          <w:p w14:paraId="304DE983">
            <w:pPr>
              <w:keepNext/>
              <w:snapToGrid w:val="0"/>
              <w:ind w:firstLine="0" w:firstLineChars="0"/>
              <w:rPr>
                <w:rFonts w:hint="eastAsia" w:ascii="宋体" w:hAnsi="宋体" w:cs="宋体"/>
                <w:sz w:val="24"/>
              </w:rPr>
            </w:pPr>
            <w:r>
              <w:rPr>
                <w:rFonts w:hint="eastAsia" w:ascii="宋体" w:hAnsi="宋体" w:cs="宋体"/>
                <w:sz w:val="24"/>
              </w:rPr>
              <w:t>最多可输入15个字符.不接受超量的字符</w:t>
            </w:r>
          </w:p>
        </w:tc>
        <w:tc>
          <w:tcPr>
            <w:tcW w:w="1040" w:type="dxa"/>
          </w:tcPr>
          <w:p w14:paraId="38041890">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102F1B37">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7A33CAB8">
            <w:pPr>
              <w:keepNext/>
              <w:snapToGrid w:val="0"/>
              <w:ind w:firstLine="480"/>
              <w:rPr>
                <w:rFonts w:hint="eastAsia" w:ascii="宋体" w:hAnsi="宋体" w:cs="宋体"/>
                <w:iCs/>
                <w:sz w:val="24"/>
              </w:rPr>
            </w:pPr>
          </w:p>
        </w:tc>
      </w:tr>
      <w:tr w14:paraId="16DBD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6186B4D5">
            <w:pPr>
              <w:keepNext/>
              <w:snapToGrid w:val="0"/>
              <w:ind w:firstLine="0" w:firstLineChars="0"/>
              <w:rPr>
                <w:rFonts w:hint="eastAsia" w:ascii="宋体" w:hAnsi="宋体" w:cs="宋体"/>
                <w:iCs/>
                <w:sz w:val="24"/>
              </w:rPr>
            </w:pPr>
            <w:r>
              <w:rPr>
                <w:rFonts w:hint="eastAsia" w:ascii="宋体" w:hAnsi="宋体" w:cs="宋体"/>
                <w:iCs/>
                <w:sz w:val="24"/>
              </w:rPr>
              <w:t>Test-DA035</w:t>
            </w:r>
          </w:p>
        </w:tc>
        <w:tc>
          <w:tcPr>
            <w:tcW w:w="1512" w:type="dxa"/>
          </w:tcPr>
          <w:p w14:paraId="07D4318A">
            <w:pPr>
              <w:keepNext/>
              <w:snapToGrid w:val="0"/>
              <w:ind w:firstLine="0" w:firstLineChars="0"/>
              <w:rPr>
                <w:rFonts w:hint="eastAsia" w:ascii="宋体" w:hAnsi="宋体" w:cs="宋体"/>
                <w:sz w:val="24"/>
              </w:rPr>
            </w:pPr>
            <w:r>
              <w:rPr>
                <w:rFonts w:hint="eastAsia" w:ascii="宋体" w:hAnsi="宋体" w:cs="宋体"/>
                <w:sz w:val="24"/>
              </w:rPr>
              <w:t>我的病例新建监测</w:t>
            </w:r>
          </w:p>
        </w:tc>
        <w:tc>
          <w:tcPr>
            <w:tcW w:w="2602" w:type="dxa"/>
            <w:vAlign w:val="center"/>
          </w:tcPr>
          <w:p w14:paraId="727D2CA8">
            <w:pPr>
              <w:keepNext/>
              <w:snapToGrid w:val="0"/>
              <w:ind w:firstLine="0" w:firstLineChars="0"/>
              <w:rPr>
                <w:rFonts w:hint="eastAsia" w:ascii="宋体" w:hAnsi="宋体" w:cs="宋体"/>
                <w:sz w:val="24"/>
              </w:rPr>
            </w:pPr>
            <w:r>
              <w:rPr>
                <w:rFonts w:hint="eastAsia" w:ascii="宋体" w:hAnsi="宋体" w:cs="宋体"/>
                <w:sz w:val="24"/>
              </w:rPr>
              <w:t>1.登录系统</w:t>
            </w:r>
          </w:p>
          <w:p w14:paraId="47272BB5">
            <w:pPr>
              <w:keepNext/>
              <w:snapToGrid w:val="0"/>
              <w:ind w:firstLine="0" w:firstLineChars="0"/>
              <w:rPr>
                <w:rFonts w:hint="eastAsia" w:ascii="宋体" w:hAnsi="宋体" w:cs="宋体"/>
                <w:sz w:val="24"/>
              </w:rPr>
            </w:pPr>
            <w:r>
              <w:rPr>
                <w:rFonts w:hint="eastAsia" w:ascii="宋体" w:hAnsi="宋体" w:cs="宋体"/>
                <w:sz w:val="24"/>
              </w:rPr>
              <w:t xml:space="preserve">2.点击【档案】进入档案列表我的病历 </w:t>
            </w:r>
          </w:p>
          <w:p w14:paraId="44C49033">
            <w:pPr>
              <w:keepNext/>
              <w:snapToGrid w:val="0"/>
              <w:ind w:firstLine="0" w:firstLineChars="0"/>
              <w:rPr>
                <w:rFonts w:hint="eastAsia" w:ascii="宋体" w:hAnsi="宋体" w:cs="宋体"/>
                <w:sz w:val="24"/>
                <w:lang w:val="fr-FR"/>
              </w:rPr>
            </w:pPr>
            <w:r>
              <w:rPr>
                <w:rFonts w:hint="eastAsia" w:ascii="宋体" w:hAnsi="宋体" w:cs="宋体"/>
                <w:sz w:val="24"/>
              </w:rPr>
              <w:t>3.选择记录，点击【新建监测】</w:t>
            </w:r>
          </w:p>
        </w:tc>
        <w:tc>
          <w:tcPr>
            <w:tcW w:w="1838" w:type="dxa"/>
          </w:tcPr>
          <w:p w14:paraId="43DCDF60">
            <w:pPr>
              <w:keepNext/>
              <w:snapToGrid w:val="0"/>
              <w:ind w:firstLine="0" w:firstLineChars="0"/>
              <w:rPr>
                <w:rFonts w:hint="eastAsia" w:ascii="宋体" w:hAnsi="宋体" w:cs="宋体"/>
                <w:sz w:val="24"/>
              </w:rPr>
            </w:pPr>
            <w:r>
              <w:rPr>
                <w:rFonts w:hint="eastAsia" w:ascii="宋体" w:hAnsi="宋体" w:cs="宋体"/>
                <w:sz w:val="24"/>
              </w:rPr>
              <w:t>页面跳转到新建页面带入档案信息</w:t>
            </w:r>
          </w:p>
        </w:tc>
        <w:tc>
          <w:tcPr>
            <w:tcW w:w="1040" w:type="dxa"/>
          </w:tcPr>
          <w:p w14:paraId="0B724078">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391FDFDC">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2C1D9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09FF9435">
            <w:pPr>
              <w:keepNext/>
              <w:snapToGrid w:val="0"/>
              <w:ind w:firstLine="0" w:firstLineChars="0"/>
              <w:rPr>
                <w:rFonts w:hint="eastAsia" w:ascii="宋体" w:hAnsi="宋体" w:cs="宋体"/>
                <w:iCs/>
                <w:sz w:val="24"/>
              </w:rPr>
            </w:pPr>
            <w:r>
              <w:rPr>
                <w:rFonts w:hint="eastAsia" w:ascii="宋体" w:hAnsi="宋体" w:cs="宋体"/>
                <w:iCs/>
                <w:sz w:val="24"/>
              </w:rPr>
              <w:t>Test-DA036</w:t>
            </w:r>
          </w:p>
        </w:tc>
        <w:tc>
          <w:tcPr>
            <w:tcW w:w="1512" w:type="dxa"/>
          </w:tcPr>
          <w:p w14:paraId="2CE55DCB">
            <w:pPr>
              <w:keepNext/>
              <w:snapToGrid w:val="0"/>
              <w:ind w:firstLine="0" w:firstLineChars="0"/>
              <w:rPr>
                <w:rFonts w:hint="eastAsia" w:ascii="宋体" w:hAnsi="宋体" w:cs="宋体"/>
                <w:sz w:val="24"/>
              </w:rPr>
            </w:pPr>
            <w:r>
              <w:rPr>
                <w:rFonts w:hint="eastAsia" w:ascii="宋体" w:hAnsi="宋体" w:cs="宋体"/>
                <w:sz w:val="24"/>
              </w:rPr>
              <w:t>我的病例删除</w:t>
            </w:r>
          </w:p>
        </w:tc>
        <w:tc>
          <w:tcPr>
            <w:tcW w:w="2602" w:type="dxa"/>
            <w:vAlign w:val="center"/>
          </w:tcPr>
          <w:p w14:paraId="764BF27C">
            <w:pPr>
              <w:keepNext/>
              <w:snapToGrid w:val="0"/>
              <w:ind w:firstLine="0" w:firstLineChars="0"/>
              <w:rPr>
                <w:rFonts w:hint="eastAsia" w:ascii="宋体" w:hAnsi="宋体" w:cs="宋体"/>
                <w:sz w:val="24"/>
              </w:rPr>
            </w:pPr>
            <w:r>
              <w:rPr>
                <w:rFonts w:hint="eastAsia" w:ascii="宋体" w:hAnsi="宋体" w:cs="宋体"/>
                <w:sz w:val="24"/>
              </w:rPr>
              <w:t>1.登录系统</w:t>
            </w:r>
          </w:p>
          <w:p w14:paraId="5AA272A9">
            <w:pPr>
              <w:keepNext/>
              <w:snapToGrid w:val="0"/>
              <w:ind w:firstLine="0" w:firstLineChars="0"/>
              <w:rPr>
                <w:rFonts w:hint="eastAsia" w:ascii="宋体" w:hAnsi="宋体" w:cs="宋体"/>
                <w:sz w:val="24"/>
              </w:rPr>
            </w:pPr>
            <w:r>
              <w:rPr>
                <w:rFonts w:hint="eastAsia" w:ascii="宋体" w:hAnsi="宋体" w:cs="宋体"/>
                <w:sz w:val="24"/>
              </w:rPr>
              <w:t xml:space="preserve">2.点击【档案】进入档案列表我的病历 </w:t>
            </w:r>
          </w:p>
          <w:p w14:paraId="2515A1BA">
            <w:pPr>
              <w:keepNext/>
              <w:snapToGrid w:val="0"/>
              <w:ind w:firstLine="0" w:firstLineChars="0"/>
              <w:rPr>
                <w:rFonts w:hint="eastAsia" w:ascii="宋体" w:hAnsi="宋体" w:cs="宋体"/>
                <w:sz w:val="24"/>
              </w:rPr>
            </w:pPr>
            <w:r>
              <w:rPr>
                <w:rFonts w:hint="eastAsia" w:ascii="宋体" w:hAnsi="宋体" w:cs="宋体"/>
                <w:sz w:val="24"/>
              </w:rPr>
              <w:t>3.选择记录，点击【删除】</w:t>
            </w:r>
          </w:p>
        </w:tc>
        <w:tc>
          <w:tcPr>
            <w:tcW w:w="1838" w:type="dxa"/>
          </w:tcPr>
          <w:p w14:paraId="49EA185D">
            <w:pPr>
              <w:keepNext/>
              <w:snapToGrid w:val="0"/>
              <w:ind w:firstLine="0" w:firstLineChars="0"/>
              <w:rPr>
                <w:rFonts w:hint="eastAsia" w:ascii="宋体" w:hAnsi="宋体" w:cs="宋体"/>
                <w:sz w:val="24"/>
              </w:rPr>
            </w:pPr>
            <w:r>
              <w:rPr>
                <w:rFonts w:hint="eastAsia" w:ascii="宋体" w:hAnsi="宋体" w:cs="宋体"/>
                <w:sz w:val="24"/>
              </w:rPr>
              <w:t>弹出框提示 “您只能删除自己生成的当前档案的所有报告，不能删除该档案，确定删除报告吗？”</w:t>
            </w:r>
          </w:p>
          <w:p w14:paraId="34B57FAD">
            <w:pPr>
              <w:keepNext/>
              <w:snapToGrid w:val="0"/>
              <w:ind w:firstLine="0" w:firstLineChars="0"/>
              <w:rPr>
                <w:rFonts w:hint="eastAsia" w:ascii="宋体" w:hAnsi="宋体" w:cs="宋体"/>
                <w:sz w:val="24"/>
              </w:rPr>
            </w:pPr>
            <w:r>
              <w:rPr>
                <w:rFonts w:hint="eastAsia" w:ascii="宋体" w:hAnsi="宋体" w:cs="宋体"/>
                <w:sz w:val="24"/>
              </w:rPr>
              <w:t>2.点击【确定】只删除当前诊断人生成的报告</w:t>
            </w:r>
          </w:p>
        </w:tc>
        <w:tc>
          <w:tcPr>
            <w:tcW w:w="1040" w:type="dxa"/>
          </w:tcPr>
          <w:p w14:paraId="31EFEC29">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5C43B257">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tr w14:paraId="54F3A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0754A2BC">
            <w:pPr>
              <w:keepNext/>
              <w:snapToGrid w:val="0"/>
              <w:ind w:firstLine="0" w:firstLineChars="0"/>
              <w:rPr>
                <w:rFonts w:hint="eastAsia" w:ascii="宋体" w:hAnsi="宋体" w:cs="宋体"/>
                <w:iCs/>
                <w:sz w:val="24"/>
                <w:lang w:val="fr-FR"/>
              </w:rPr>
            </w:pPr>
            <w:r>
              <w:rPr>
                <w:rFonts w:hint="eastAsia" w:ascii="宋体" w:hAnsi="宋体" w:cs="宋体"/>
                <w:b/>
                <w:bCs/>
                <w:sz w:val="24"/>
              </w:rPr>
              <w:t>6.未完成功能（测试用例个数：2）</w:t>
            </w:r>
          </w:p>
        </w:tc>
      </w:tr>
      <w:tr w14:paraId="231CE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22E32CDB">
            <w:pPr>
              <w:keepNext/>
              <w:snapToGrid w:val="0"/>
              <w:ind w:firstLine="0" w:firstLineChars="0"/>
              <w:rPr>
                <w:rFonts w:hint="eastAsia" w:ascii="宋体" w:hAnsi="宋体" w:cs="宋体"/>
                <w:iCs/>
                <w:sz w:val="24"/>
              </w:rPr>
            </w:pPr>
            <w:r>
              <w:rPr>
                <w:rFonts w:hint="eastAsia" w:ascii="宋体" w:hAnsi="宋体" w:cs="宋体"/>
                <w:iCs/>
                <w:sz w:val="24"/>
              </w:rPr>
              <w:t>Test-WW037</w:t>
            </w:r>
          </w:p>
        </w:tc>
        <w:tc>
          <w:tcPr>
            <w:tcW w:w="1512" w:type="dxa"/>
          </w:tcPr>
          <w:p w14:paraId="003C9F89">
            <w:pPr>
              <w:keepNext/>
              <w:snapToGrid w:val="0"/>
              <w:ind w:firstLine="0" w:firstLineChars="0"/>
              <w:rPr>
                <w:rFonts w:hint="eastAsia" w:ascii="宋体" w:hAnsi="宋体" w:cs="宋体"/>
                <w:sz w:val="24"/>
              </w:rPr>
            </w:pPr>
            <w:r>
              <w:rPr>
                <w:rFonts w:hint="eastAsia" w:ascii="宋体" w:hAnsi="宋体" w:cs="宋体"/>
                <w:sz w:val="24"/>
              </w:rPr>
              <w:t>未完成</w:t>
            </w:r>
          </w:p>
        </w:tc>
        <w:tc>
          <w:tcPr>
            <w:tcW w:w="2602" w:type="dxa"/>
            <w:vAlign w:val="center"/>
          </w:tcPr>
          <w:p w14:paraId="30C0F34F">
            <w:pPr>
              <w:keepNext/>
              <w:snapToGrid w:val="0"/>
              <w:ind w:firstLine="0" w:firstLineChars="0"/>
              <w:rPr>
                <w:rFonts w:hint="eastAsia" w:ascii="宋体" w:hAnsi="宋体" w:cs="宋体"/>
                <w:sz w:val="24"/>
              </w:rPr>
            </w:pPr>
            <w:r>
              <w:rPr>
                <w:rFonts w:hint="eastAsia" w:ascii="宋体" w:hAnsi="宋体" w:cs="宋体"/>
                <w:sz w:val="24"/>
              </w:rPr>
              <w:t>1.登录系统</w:t>
            </w:r>
          </w:p>
          <w:p w14:paraId="7542DB70">
            <w:pPr>
              <w:keepNext/>
              <w:snapToGrid w:val="0"/>
              <w:ind w:firstLine="0" w:firstLineChars="0"/>
              <w:rPr>
                <w:rFonts w:hint="eastAsia" w:ascii="宋体" w:hAnsi="宋体" w:cs="宋体"/>
                <w:sz w:val="24"/>
              </w:rPr>
            </w:pPr>
            <w:r>
              <w:rPr>
                <w:rFonts w:hint="eastAsia" w:ascii="宋体" w:hAnsi="宋体" w:cs="宋体"/>
                <w:sz w:val="24"/>
              </w:rPr>
              <w:t xml:space="preserve">2.问诊-骨龄评价--上传光片--存入未完成 </w:t>
            </w:r>
          </w:p>
          <w:p w14:paraId="20E959B1">
            <w:pPr>
              <w:keepNext/>
              <w:snapToGrid w:val="0"/>
              <w:ind w:firstLine="0" w:firstLineChars="0"/>
              <w:rPr>
                <w:rFonts w:hint="eastAsia" w:ascii="宋体" w:hAnsi="宋体" w:cs="宋体"/>
                <w:sz w:val="24"/>
              </w:rPr>
            </w:pPr>
            <w:r>
              <w:rPr>
                <w:rFonts w:hint="eastAsia" w:ascii="宋体" w:hAnsi="宋体" w:cs="宋体"/>
                <w:sz w:val="24"/>
              </w:rPr>
              <w:t>3.查看未完成记录</w:t>
            </w:r>
          </w:p>
        </w:tc>
        <w:tc>
          <w:tcPr>
            <w:tcW w:w="1838" w:type="dxa"/>
          </w:tcPr>
          <w:p w14:paraId="33229479">
            <w:pPr>
              <w:keepNext/>
              <w:snapToGrid w:val="0"/>
              <w:ind w:firstLine="0" w:firstLineChars="0"/>
              <w:rPr>
                <w:rFonts w:hint="eastAsia" w:ascii="宋体" w:hAnsi="宋体" w:cs="宋体"/>
                <w:sz w:val="24"/>
              </w:rPr>
            </w:pPr>
            <w:r>
              <w:rPr>
                <w:rFonts w:hint="eastAsia" w:ascii="宋体" w:hAnsi="宋体" w:cs="宋体"/>
                <w:sz w:val="24"/>
              </w:rPr>
              <w:t>加载本科室其他诊断人所有未完成数据</w:t>
            </w:r>
          </w:p>
        </w:tc>
        <w:tc>
          <w:tcPr>
            <w:tcW w:w="1040" w:type="dxa"/>
          </w:tcPr>
          <w:p w14:paraId="50A6B023">
            <w:pPr>
              <w:keepNext/>
              <w:snapToGrid w:val="0"/>
              <w:ind w:firstLine="0" w:firstLineChars="0"/>
              <w:rPr>
                <w:rFonts w:hint="eastAsia" w:ascii="宋体" w:hAnsi="宋体" w:cs="宋体"/>
                <w:iCs/>
                <w:sz w:val="24"/>
              </w:rPr>
            </w:pPr>
            <w:r>
              <w:rPr>
                <w:rFonts w:hint="eastAsia" w:ascii="宋体" w:hAnsi="宋体" w:cs="宋体"/>
                <w:iCs/>
                <w:sz w:val="24"/>
              </w:rPr>
              <w:t>☑Pass</w:t>
            </w:r>
          </w:p>
          <w:p w14:paraId="25C001D0">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52124CE5">
            <w:pPr>
              <w:keepNext/>
              <w:snapToGrid w:val="0"/>
              <w:ind w:firstLine="480"/>
              <w:rPr>
                <w:rFonts w:hint="eastAsia" w:ascii="宋体" w:hAnsi="宋体" w:cs="宋体"/>
                <w:iCs/>
                <w:sz w:val="24"/>
              </w:rPr>
            </w:pPr>
          </w:p>
        </w:tc>
      </w:tr>
      <w:tr w14:paraId="4DA0B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25D22420">
            <w:pPr>
              <w:keepNext/>
              <w:snapToGrid w:val="0"/>
              <w:ind w:firstLine="0" w:firstLineChars="0"/>
              <w:rPr>
                <w:rFonts w:hint="eastAsia" w:ascii="宋体" w:hAnsi="宋体" w:cs="宋体"/>
                <w:iCs/>
                <w:sz w:val="24"/>
              </w:rPr>
            </w:pPr>
            <w:r>
              <w:rPr>
                <w:rFonts w:hint="eastAsia" w:ascii="宋体" w:hAnsi="宋体" w:cs="宋体"/>
                <w:iCs/>
                <w:sz w:val="24"/>
              </w:rPr>
              <w:t>Test-WW021</w:t>
            </w:r>
          </w:p>
        </w:tc>
        <w:tc>
          <w:tcPr>
            <w:tcW w:w="1512" w:type="dxa"/>
          </w:tcPr>
          <w:p w14:paraId="09C0B56C">
            <w:pPr>
              <w:keepNext/>
              <w:snapToGrid w:val="0"/>
              <w:ind w:firstLine="0" w:firstLineChars="0"/>
              <w:rPr>
                <w:rFonts w:hint="eastAsia" w:ascii="宋体" w:hAnsi="宋体" w:cs="宋体"/>
                <w:sz w:val="24"/>
              </w:rPr>
            </w:pPr>
            <w:r>
              <w:rPr>
                <w:rFonts w:hint="eastAsia" w:ascii="宋体" w:hAnsi="宋体" w:cs="宋体"/>
                <w:sz w:val="24"/>
              </w:rPr>
              <w:t>未完成-继续诊断</w:t>
            </w:r>
          </w:p>
        </w:tc>
        <w:tc>
          <w:tcPr>
            <w:tcW w:w="2602" w:type="dxa"/>
            <w:vAlign w:val="center"/>
          </w:tcPr>
          <w:p w14:paraId="40FCA2E3">
            <w:pPr>
              <w:keepNext/>
              <w:snapToGrid w:val="0"/>
              <w:ind w:firstLine="0" w:firstLineChars="0"/>
              <w:rPr>
                <w:rFonts w:hint="eastAsia" w:ascii="宋体" w:hAnsi="宋体" w:cs="宋体"/>
                <w:sz w:val="24"/>
              </w:rPr>
            </w:pPr>
            <w:r>
              <w:rPr>
                <w:rFonts w:hint="eastAsia" w:ascii="宋体" w:hAnsi="宋体" w:cs="宋体"/>
                <w:sz w:val="24"/>
              </w:rPr>
              <w:t>1.登录系统</w:t>
            </w:r>
          </w:p>
          <w:p w14:paraId="3701B036">
            <w:pPr>
              <w:keepNext/>
              <w:snapToGrid w:val="0"/>
              <w:ind w:firstLine="0" w:firstLineChars="0"/>
              <w:rPr>
                <w:rFonts w:hint="eastAsia" w:ascii="宋体" w:hAnsi="宋体" w:cs="宋体"/>
                <w:sz w:val="24"/>
              </w:rPr>
            </w:pPr>
            <w:r>
              <w:rPr>
                <w:rFonts w:hint="eastAsia" w:ascii="宋体" w:hAnsi="宋体" w:cs="宋体"/>
                <w:sz w:val="24"/>
              </w:rPr>
              <w:t xml:space="preserve">2.点击【未完成】进入未完成诊断列表其他病历 </w:t>
            </w:r>
          </w:p>
          <w:p w14:paraId="56D1E7F9">
            <w:pPr>
              <w:keepNext/>
              <w:snapToGrid w:val="0"/>
              <w:ind w:firstLine="0" w:firstLineChars="0"/>
              <w:rPr>
                <w:rFonts w:hint="eastAsia" w:ascii="宋体" w:hAnsi="宋体" w:cs="宋体"/>
                <w:sz w:val="24"/>
              </w:rPr>
            </w:pPr>
            <w:r>
              <w:rPr>
                <w:rFonts w:hint="eastAsia" w:ascii="宋体" w:hAnsi="宋体" w:cs="宋体"/>
                <w:sz w:val="24"/>
              </w:rPr>
              <w:t>3.选择记录，点击【继续诊断】</w:t>
            </w:r>
          </w:p>
        </w:tc>
        <w:tc>
          <w:tcPr>
            <w:tcW w:w="1838" w:type="dxa"/>
          </w:tcPr>
          <w:p w14:paraId="4DBD2BED">
            <w:pPr>
              <w:keepNext/>
              <w:snapToGrid w:val="0"/>
              <w:ind w:firstLine="0" w:firstLineChars="0"/>
              <w:rPr>
                <w:rFonts w:hint="eastAsia" w:ascii="宋体" w:hAnsi="宋体" w:cs="宋体"/>
                <w:sz w:val="24"/>
              </w:rPr>
            </w:pPr>
            <w:r>
              <w:rPr>
                <w:rFonts w:hint="eastAsia" w:ascii="宋体" w:hAnsi="宋体" w:cs="宋体"/>
                <w:sz w:val="24"/>
              </w:rPr>
              <w:t>1.页面跳转到新建页面</w:t>
            </w:r>
          </w:p>
          <w:p w14:paraId="6D4AEF39">
            <w:pPr>
              <w:keepNext/>
              <w:snapToGrid w:val="0"/>
              <w:ind w:firstLine="0" w:firstLineChars="0"/>
              <w:rPr>
                <w:rFonts w:hint="eastAsia" w:ascii="宋体" w:hAnsi="宋体" w:cs="宋体"/>
                <w:sz w:val="24"/>
              </w:rPr>
            </w:pPr>
            <w:r>
              <w:rPr>
                <w:rFonts w:hint="eastAsia" w:ascii="宋体" w:hAnsi="宋体" w:cs="宋体"/>
                <w:sz w:val="24"/>
              </w:rPr>
              <w:t>2.带入未完成信息</w:t>
            </w:r>
          </w:p>
        </w:tc>
        <w:tc>
          <w:tcPr>
            <w:tcW w:w="1040" w:type="dxa"/>
          </w:tcPr>
          <w:p w14:paraId="6EC84C86">
            <w:pPr>
              <w:keepNext/>
              <w:snapToGrid w:val="0"/>
              <w:ind w:firstLine="0" w:firstLineChars="0"/>
              <w:rPr>
                <w:rFonts w:hint="eastAsia" w:ascii="宋体" w:hAnsi="宋体" w:cs="宋体"/>
                <w:iCs/>
                <w:sz w:val="24"/>
              </w:rPr>
            </w:pPr>
            <w:r>
              <w:rPr>
                <w:rFonts w:hint="eastAsia" w:ascii="宋体" w:hAnsi="宋体" w:cs="宋体"/>
                <w:iCs/>
                <w:sz w:val="24"/>
              </w:rPr>
              <w:t>☑Pass</w:t>
            </w:r>
          </w:p>
          <w:p w14:paraId="152CA366">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6C853720">
            <w:pPr>
              <w:keepNext/>
              <w:snapToGrid w:val="0"/>
              <w:ind w:firstLine="480"/>
              <w:rPr>
                <w:rFonts w:hint="eastAsia" w:ascii="宋体" w:hAnsi="宋体" w:cs="宋体"/>
                <w:iCs/>
                <w:sz w:val="24"/>
              </w:rPr>
            </w:pPr>
          </w:p>
        </w:tc>
      </w:tr>
      <w:tr w14:paraId="4BCD2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2921458F">
            <w:pPr>
              <w:keepNext/>
              <w:snapToGrid w:val="0"/>
              <w:ind w:firstLine="0" w:firstLineChars="0"/>
              <w:rPr>
                <w:rFonts w:hint="eastAsia" w:ascii="宋体" w:hAnsi="宋体" w:cs="宋体"/>
                <w:iCs/>
                <w:sz w:val="24"/>
              </w:rPr>
            </w:pPr>
            <w:r>
              <w:rPr>
                <w:rFonts w:hint="eastAsia" w:ascii="宋体" w:hAnsi="宋体" w:cs="宋体"/>
                <w:iCs/>
                <w:sz w:val="24"/>
              </w:rPr>
              <w:t>Test-WW038</w:t>
            </w:r>
          </w:p>
        </w:tc>
        <w:tc>
          <w:tcPr>
            <w:tcW w:w="1512" w:type="dxa"/>
          </w:tcPr>
          <w:p w14:paraId="7C7646BA">
            <w:pPr>
              <w:keepNext/>
              <w:snapToGrid w:val="0"/>
              <w:ind w:firstLine="0" w:firstLineChars="0"/>
              <w:rPr>
                <w:rFonts w:hint="eastAsia" w:ascii="宋体" w:hAnsi="宋体" w:cs="宋体"/>
                <w:sz w:val="24"/>
              </w:rPr>
            </w:pPr>
            <w:r>
              <w:rPr>
                <w:rFonts w:hint="eastAsia" w:ascii="宋体" w:hAnsi="宋体" w:cs="宋体"/>
                <w:sz w:val="24"/>
              </w:rPr>
              <w:t>未完成-搜索</w:t>
            </w:r>
          </w:p>
        </w:tc>
        <w:tc>
          <w:tcPr>
            <w:tcW w:w="2602" w:type="dxa"/>
            <w:vAlign w:val="center"/>
          </w:tcPr>
          <w:p w14:paraId="60844E38">
            <w:pPr>
              <w:keepNext/>
              <w:snapToGrid w:val="0"/>
              <w:ind w:firstLine="0" w:firstLineChars="0"/>
              <w:rPr>
                <w:rFonts w:hint="eastAsia" w:ascii="宋体" w:hAnsi="宋体" w:cs="宋体"/>
                <w:sz w:val="24"/>
              </w:rPr>
            </w:pPr>
            <w:r>
              <w:rPr>
                <w:rFonts w:hint="eastAsia" w:ascii="宋体" w:hAnsi="宋体" w:cs="宋体"/>
                <w:sz w:val="24"/>
              </w:rPr>
              <w:t>1.登录系统</w:t>
            </w:r>
          </w:p>
          <w:p w14:paraId="4EB9B5E6">
            <w:pPr>
              <w:keepNext/>
              <w:snapToGrid w:val="0"/>
              <w:ind w:firstLine="0" w:firstLineChars="0"/>
              <w:rPr>
                <w:rFonts w:hint="eastAsia" w:ascii="宋体" w:hAnsi="宋体" w:cs="宋体"/>
                <w:sz w:val="24"/>
              </w:rPr>
            </w:pPr>
            <w:r>
              <w:rPr>
                <w:rFonts w:hint="eastAsia" w:ascii="宋体" w:hAnsi="宋体" w:cs="宋体"/>
                <w:sz w:val="24"/>
              </w:rPr>
              <w:t xml:space="preserve">2.点击【未完成】进入未完成诊断列表其他病历 </w:t>
            </w:r>
          </w:p>
          <w:p w14:paraId="4584268D">
            <w:pPr>
              <w:keepNext/>
              <w:snapToGrid w:val="0"/>
              <w:ind w:firstLine="0" w:firstLineChars="0"/>
              <w:rPr>
                <w:rFonts w:hint="eastAsia" w:ascii="宋体" w:hAnsi="宋体" w:cs="宋体"/>
                <w:sz w:val="24"/>
              </w:rPr>
            </w:pPr>
            <w:r>
              <w:rPr>
                <w:rFonts w:hint="eastAsia" w:ascii="宋体" w:hAnsi="宋体" w:cs="宋体"/>
                <w:sz w:val="24"/>
              </w:rPr>
              <w:t>3.输入条件点击【搜索】</w:t>
            </w:r>
          </w:p>
        </w:tc>
        <w:tc>
          <w:tcPr>
            <w:tcW w:w="1838" w:type="dxa"/>
          </w:tcPr>
          <w:p w14:paraId="79C7BB92">
            <w:pPr>
              <w:keepNext/>
              <w:snapToGrid w:val="0"/>
              <w:ind w:firstLine="0" w:firstLineChars="0"/>
              <w:rPr>
                <w:rFonts w:hint="eastAsia" w:ascii="宋体" w:hAnsi="宋体" w:cs="宋体"/>
                <w:sz w:val="24"/>
              </w:rPr>
            </w:pPr>
            <w:r>
              <w:rPr>
                <w:rFonts w:hint="eastAsia" w:ascii="宋体" w:hAnsi="宋体" w:cs="宋体"/>
                <w:sz w:val="24"/>
              </w:rPr>
              <w:t>查询加载本科室其他诊断人的符合条件的未完成</w:t>
            </w:r>
          </w:p>
        </w:tc>
        <w:tc>
          <w:tcPr>
            <w:tcW w:w="1040" w:type="dxa"/>
          </w:tcPr>
          <w:p w14:paraId="7E73D3C2">
            <w:pPr>
              <w:keepNext/>
              <w:snapToGrid w:val="0"/>
              <w:ind w:firstLine="0" w:firstLineChars="0"/>
              <w:rPr>
                <w:rFonts w:hint="eastAsia" w:ascii="宋体" w:hAnsi="宋体" w:cs="宋体"/>
                <w:iCs/>
                <w:sz w:val="24"/>
              </w:rPr>
            </w:pPr>
            <w:r>
              <w:rPr>
                <w:rFonts w:hint="eastAsia" w:ascii="宋体" w:hAnsi="宋体" w:cs="宋体"/>
                <w:iCs/>
                <w:sz w:val="24"/>
              </w:rPr>
              <w:t>☑Pass</w:t>
            </w:r>
          </w:p>
          <w:p w14:paraId="3C8FC644">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72B6043A">
            <w:pPr>
              <w:keepNext/>
              <w:snapToGrid w:val="0"/>
              <w:ind w:firstLine="480"/>
              <w:rPr>
                <w:rFonts w:hint="eastAsia" w:ascii="宋体" w:hAnsi="宋体" w:cs="宋体"/>
                <w:iCs/>
                <w:sz w:val="24"/>
              </w:rPr>
            </w:pPr>
          </w:p>
        </w:tc>
      </w:tr>
      <w:tr w14:paraId="1EFF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8632" w:type="dxa"/>
            <w:gridSpan w:val="5"/>
            <w:vAlign w:val="center"/>
          </w:tcPr>
          <w:p w14:paraId="18D0D81B">
            <w:pPr>
              <w:keepNext/>
              <w:snapToGrid w:val="0"/>
              <w:ind w:firstLine="0" w:firstLineChars="0"/>
              <w:rPr>
                <w:rFonts w:hint="eastAsia" w:ascii="宋体" w:hAnsi="宋体" w:cs="宋体"/>
                <w:iCs/>
                <w:sz w:val="24"/>
              </w:rPr>
            </w:pPr>
            <w:r>
              <w:rPr>
                <w:rFonts w:hint="eastAsia" w:ascii="宋体" w:hAnsi="宋体" w:cs="宋体"/>
                <w:b/>
                <w:bCs/>
                <w:sz w:val="24"/>
              </w:rPr>
              <w:t>7.复诊功能（测试用例个数:2）</w:t>
            </w:r>
          </w:p>
        </w:tc>
      </w:tr>
      <w:tr w14:paraId="201C3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43543686">
            <w:pPr>
              <w:keepNext/>
              <w:snapToGrid w:val="0"/>
              <w:ind w:firstLine="0" w:firstLineChars="0"/>
              <w:rPr>
                <w:rFonts w:hint="eastAsia" w:ascii="宋体" w:hAnsi="宋体" w:cs="宋体"/>
                <w:iCs/>
                <w:sz w:val="24"/>
              </w:rPr>
            </w:pPr>
            <w:r>
              <w:rPr>
                <w:rFonts w:hint="eastAsia" w:ascii="宋体" w:hAnsi="宋体" w:cs="宋体"/>
                <w:iCs/>
                <w:sz w:val="24"/>
              </w:rPr>
              <w:t>Test-FZ039</w:t>
            </w:r>
          </w:p>
        </w:tc>
        <w:tc>
          <w:tcPr>
            <w:tcW w:w="1512" w:type="dxa"/>
            <w:vAlign w:val="center"/>
          </w:tcPr>
          <w:p w14:paraId="10BC8780">
            <w:pPr>
              <w:keepNext/>
              <w:snapToGrid w:val="0"/>
              <w:ind w:firstLine="0" w:firstLineChars="0"/>
              <w:rPr>
                <w:rFonts w:hint="eastAsia" w:ascii="宋体" w:hAnsi="宋体" w:cs="宋体"/>
                <w:sz w:val="24"/>
              </w:rPr>
            </w:pPr>
            <w:r>
              <w:rPr>
                <w:rFonts w:hint="eastAsia" w:ascii="宋体" w:hAnsi="宋体" w:cs="宋体"/>
                <w:sz w:val="24"/>
              </w:rPr>
              <w:t>复诊-搜索</w:t>
            </w:r>
          </w:p>
        </w:tc>
        <w:tc>
          <w:tcPr>
            <w:tcW w:w="2602" w:type="dxa"/>
            <w:vAlign w:val="center"/>
          </w:tcPr>
          <w:p w14:paraId="2BA704A8">
            <w:pPr>
              <w:keepNext/>
              <w:snapToGrid w:val="0"/>
              <w:ind w:firstLine="0" w:firstLineChars="0"/>
              <w:rPr>
                <w:rFonts w:hint="eastAsia" w:ascii="宋体" w:hAnsi="宋体" w:cs="宋体"/>
                <w:sz w:val="24"/>
              </w:rPr>
            </w:pPr>
            <w:r>
              <w:rPr>
                <w:rFonts w:hint="eastAsia" w:ascii="宋体" w:hAnsi="宋体" w:cs="宋体"/>
                <w:sz w:val="24"/>
              </w:rPr>
              <w:t>1.登录系统</w:t>
            </w:r>
          </w:p>
          <w:p w14:paraId="416A5BA0">
            <w:pPr>
              <w:keepNext/>
              <w:snapToGrid w:val="0"/>
              <w:ind w:firstLine="0" w:firstLineChars="0"/>
              <w:rPr>
                <w:rFonts w:hint="eastAsia" w:ascii="宋体" w:hAnsi="宋体" w:cs="宋体"/>
                <w:sz w:val="24"/>
              </w:rPr>
            </w:pPr>
            <w:r>
              <w:rPr>
                <w:rFonts w:hint="eastAsia" w:ascii="宋体" w:hAnsi="宋体" w:cs="宋体"/>
                <w:sz w:val="24"/>
              </w:rPr>
              <w:t>2.点击【复诊】进入复诊列表页面</w:t>
            </w:r>
          </w:p>
          <w:p w14:paraId="2849E49D">
            <w:pPr>
              <w:keepNext/>
              <w:snapToGrid w:val="0"/>
              <w:ind w:firstLine="0" w:firstLineChars="0"/>
              <w:rPr>
                <w:rFonts w:hint="eastAsia" w:ascii="宋体" w:hAnsi="宋体" w:cs="宋体"/>
                <w:sz w:val="24"/>
              </w:rPr>
            </w:pPr>
            <w:r>
              <w:rPr>
                <w:rFonts w:hint="eastAsia" w:ascii="宋体" w:hAnsi="宋体" w:cs="宋体"/>
                <w:sz w:val="24"/>
              </w:rPr>
              <w:t>3.输入搜索条件点击【搜索】</w:t>
            </w:r>
          </w:p>
        </w:tc>
        <w:tc>
          <w:tcPr>
            <w:tcW w:w="1838" w:type="dxa"/>
          </w:tcPr>
          <w:p w14:paraId="35D42C8F">
            <w:pPr>
              <w:keepNext/>
              <w:snapToGrid w:val="0"/>
              <w:ind w:firstLine="0" w:firstLineChars="0"/>
              <w:rPr>
                <w:rFonts w:hint="eastAsia" w:ascii="宋体" w:hAnsi="宋体" w:cs="宋体"/>
                <w:sz w:val="24"/>
              </w:rPr>
            </w:pPr>
            <w:r>
              <w:rPr>
                <w:rFonts w:hint="eastAsia" w:ascii="宋体" w:hAnsi="宋体" w:cs="宋体"/>
                <w:sz w:val="24"/>
              </w:rPr>
              <w:t>查询出符合条件的数据</w:t>
            </w:r>
          </w:p>
        </w:tc>
        <w:tc>
          <w:tcPr>
            <w:tcW w:w="1040" w:type="dxa"/>
          </w:tcPr>
          <w:p w14:paraId="27BE3567">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471386E3">
            <w:pPr>
              <w:keepNext/>
              <w:snapToGrid w:val="0"/>
              <w:ind w:firstLine="0" w:firstLineChars="0"/>
              <w:rPr>
                <w:rFonts w:hint="eastAsia" w:ascii="宋体" w:hAnsi="宋体" w:cs="宋体"/>
                <w:iCs/>
                <w:sz w:val="24"/>
              </w:rPr>
            </w:pPr>
            <w:r>
              <w:rPr>
                <w:rFonts w:hint="eastAsia" w:ascii="宋体" w:hAnsi="宋体" w:cs="宋体"/>
                <w:iCs/>
                <w:sz w:val="24"/>
              </w:rPr>
              <w:t xml:space="preserve">□Fail   </w:t>
            </w:r>
          </w:p>
          <w:p w14:paraId="532A7D78">
            <w:pPr>
              <w:keepNext/>
              <w:snapToGrid w:val="0"/>
              <w:ind w:firstLine="480"/>
              <w:rPr>
                <w:rFonts w:hint="eastAsia" w:ascii="宋体" w:hAnsi="宋体" w:cs="宋体"/>
                <w:iCs/>
                <w:sz w:val="24"/>
              </w:rPr>
            </w:pPr>
          </w:p>
        </w:tc>
      </w:tr>
      <w:tr w14:paraId="596DC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jc w:val="center"/>
        </w:trPr>
        <w:tc>
          <w:tcPr>
            <w:tcW w:w="1640" w:type="dxa"/>
          </w:tcPr>
          <w:p w14:paraId="758E65C3">
            <w:pPr>
              <w:keepNext/>
              <w:snapToGrid w:val="0"/>
              <w:ind w:firstLine="0" w:firstLineChars="0"/>
              <w:rPr>
                <w:rFonts w:hint="eastAsia" w:ascii="宋体" w:hAnsi="宋体" w:cs="宋体"/>
                <w:iCs/>
                <w:sz w:val="24"/>
              </w:rPr>
            </w:pPr>
            <w:r>
              <w:rPr>
                <w:rFonts w:hint="eastAsia" w:ascii="宋体" w:hAnsi="宋体" w:cs="宋体"/>
                <w:iCs/>
                <w:sz w:val="24"/>
              </w:rPr>
              <w:t>Test-FZ040</w:t>
            </w:r>
          </w:p>
        </w:tc>
        <w:tc>
          <w:tcPr>
            <w:tcW w:w="1512" w:type="dxa"/>
          </w:tcPr>
          <w:p w14:paraId="72E2E0F9">
            <w:pPr>
              <w:keepNext/>
              <w:snapToGrid w:val="0"/>
              <w:ind w:firstLine="0" w:firstLineChars="0"/>
              <w:rPr>
                <w:rFonts w:hint="eastAsia" w:ascii="宋体" w:hAnsi="宋体" w:cs="宋体"/>
                <w:sz w:val="24"/>
              </w:rPr>
            </w:pPr>
            <w:r>
              <w:rPr>
                <w:rFonts w:hint="eastAsia" w:ascii="宋体" w:hAnsi="宋体" w:cs="宋体"/>
                <w:sz w:val="24"/>
              </w:rPr>
              <w:t>导出复诊列表</w:t>
            </w:r>
          </w:p>
        </w:tc>
        <w:tc>
          <w:tcPr>
            <w:tcW w:w="2602" w:type="dxa"/>
            <w:vAlign w:val="center"/>
          </w:tcPr>
          <w:p w14:paraId="04DDA978">
            <w:pPr>
              <w:keepNext/>
              <w:snapToGrid w:val="0"/>
              <w:ind w:firstLine="0" w:firstLineChars="0"/>
              <w:rPr>
                <w:rFonts w:hint="eastAsia" w:ascii="宋体" w:hAnsi="宋体" w:cs="宋体"/>
                <w:sz w:val="24"/>
              </w:rPr>
            </w:pPr>
            <w:r>
              <w:rPr>
                <w:rFonts w:hint="eastAsia" w:ascii="宋体" w:hAnsi="宋体" w:cs="宋体"/>
                <w:sz w:val="24"/>
              </w:rPr>
              <w:t>1.登录系统</w:t>
            </w:r>
          </w:p>
          <w:p w14:paraId="46BB218E">
            <w:pPr>
              <w:keepNext/>
              <w:snapToGrid w:val="0"/>
              <w:ind w:firstLine="0" w:firstLineChars="0"/>
              <w:rPr>
                <w:rFonts w:hint="eastAsia" w:ascii="宋体" w:hAnsi="宋体" w:cs="宋体"/>
                <w:sz w:val="24"/>
              </w:rPr>
            </w:pPr>
            <w:r>
              <w:rPr>
                <w:rFonts w:hint="eastAsia" w:ascii="宋体" w:hAnsi="宋体" w:cs="宋体"/>
                <w:sz w:val="24"/>
              </w:rPr>
              <w:t>2.点击【复诊】进入复诊列表页面</w:t>
            </w:r>
          </w:p>
          <w:p w14:paraId="140330EF">
            <w:pPr>
              <w:keepNext/>
              <w:snapToGrid w:val="0"/>
              <w:ind w:firstLine="0" w:firstLineChars="0"/>
              <w:rPr>
                <w:rFonts w:hint="eastAsia" w:ascii="宋体" w:hAnsi="宋体" w:cs="宋体"/>
                <w:sz w:val="24"/>
              </w:rPr>
            </w:pPr>
            <w:r>
              <w:rPr>
                <w:rFonts w:hint="eastAsia" w:ascii="宋体" w:hAnsi="宋体" w:cs="宋体"/>
                <w:sz w:val="24"/>
              </w:rPr>
              <w:t>3.点击【导出复诊列表】</w:t>
            </w:r>
          </w:p>
        </w:tc>
        <w:tc>
          <w:tcPr>
            <w:tcW w:w="1838" w:type="dxa"/>
          </w:tcPr>
          <w:p w14:paraId="59790D53">
            <w:pPr>
              <w:keepNext/>
              <w:snapToGrid w:val="0"/>
              <w:ind w:firstLine="0" w:firstLineChars="0"/>
              <w:rPr>
                <w:rFonts w:hint="eastAsia" w:ascii="宋体" w:hAnsi="宋体" w:cs="宋体"/>
                <w:sz w:val="24"/>
              </w:rPr>
            </w:pPr>
            <w:r>
              <w:rPr>
                <w:rFonts w:hint="eastAsia" w:ascii="宋体" w:hAnsi="宋体" w:cs="宋体"/>
                <w:sz w:val="24"/>
              </w:rPr>
              <w:t>导出本医院本科室所有与本科室医生约定有复诊时间的信息</w:t>
            </w:r>
          </w:p>
        </w:tc>
        <w:tc>
          <w:tcPr>
            <w:tcW w:w="1040" w:type="dxa"/>
          </w:tcPr>
          <w:p w14:paraId="14011474">
            <w:pPr>
              <w:keepNext/>
              <w:snapToGrid w:val="0"/>
              <w:spacing w:line="240" w:lineRule="auto"/>
              <w:ind w:firstLine="0" w:firstLineChars="0"/>
              <w:rPr>
                <w:rFonts w:hint="eastAsia" w:ascii="宋体" w:hAnsi="宋体" w:cs="宋体"/>
                <w:iCs/>
                <w:sz w:val="24"/>
              </w:rPr>
            </w:pPr>
            <w:r>
              <w:rPr>
                <w:rFonts w:hint="eastAsia" w:ascii="宋体" w:hAnsi="宋体" w:cs="宋体"/>
                <w:iCs/>
                <w:sz w:val="24"/>
              </w:rPr>
              <w:t>☑Pass</w:t>
            </w:r>
          </w:p>
          <w:p w14:paraId="087A5DD1">
            <w:pPr>
              <w:keepNext/>
              <w:snapToGrid w:val="0"/>
              <w:ind w:firstLine="0" w:firstLineChars="0"/>
              <w:rPr>
                <w:rFonts w:hint="eastAsia" w:ascii="宋体" w:hAnsi="宋体" w:cs="宋体"/>
                <w:iCs/>
                <w:sz w:val="24"/>
              </w:rPr>
            </w:pPr>
            <w:r>
              <w:rPr>
                <w:rFonts w:hint="eastAsia" w:ascii="宋体" w:hAnsi="宋体" w:cs="宋体"/>
                <w:iCs/>
                <w:sz w:val="24"/>
              </w:rPr>
              <w:t xml:space="preserve">□Fail  </w:t>
            </w:r>
          </w:p>
        </w:tc>
      </w:tr>
      <w:bookmarkEnd w:id="10"/>
      <w:bookmarkEnd w:id="11"/>
    </w:tbl>
    <w:p w14:paraId="6457B9CE">
      <w:pPr>
        <w:pStyle w:val="3"/>
        <w:numPr>
          <w:ilvl w:val="0"/>
          <w:numId w:val="0"/>
        </w:numPr>
        <w:rPr>
          <w:rFonts w:hint="eastAsia" w:ascii="宋体" w:hAnsi="宋体" w:cs="宋体"/>
          <w:sz w:val="24"/>
        </w:rPr>
      </w:pPr>
      <w:bookmarkStart w:id="12" w:name="_Toc2010"/>
      <w:bookmarkStart w:id="13" w:name="_Toc20781"/>
      <w:r>
        <w:rPr>
          <w:rFonts w:hint="eastAsia" w:ascii="宋体" w:hAnsi="宋体" w:cs="宋体"/>
          <w:sz w:val="24"/>
        </w:rPr>
        <w:t>2.3测试方法</w:t>
      </w:r>
      <w:bookmarkEnd w:id="12"/>
      <w:bookmarkEnd w:id="13"/>
    </w:p>
    <w:p w14:paraId="147FF70B">
      <w:pPr>
        <w:ind w:firstLine="480"/>
        <w:rPr>
          <w:rFonts w:hint="eastAsia" w:ascii="宋体" w:hAnsi="宋体" w:cs="宋体"/>
          <w:sz w:val="24"/>
        </w:rPr>
      </w:pPr>
      <w:r>
        <w:rPr>
          <w:rFonts w:hint="eastAsia" w:ascii="宋体" w:hAnsi="宋体" w:cs="宋体"/>
          <w:sz w:val="24"/>
        </w:rPr>
        <w:t>测试主要采用黑盒测试的方法。</w:t>
      </w:r>
    </w:p>
    <w:p w14:paraId="0C35275B">
      <w:pPr>
        <w:pStyle w:val="3"/>
        <w:numPr>
          <w:ilvl w:val="0"/>
          <w:numId w:val="0"/>
        </w:numPr>
        <w:rPr>
          <w:rFonts w:hint="eastAsia" w:ascii="宋体" w:hAnsi="宋体" w:cs="宋体"/>
          <w:sz w:val="24"/>
        </w:rPr>
      </w:pPr>
      <w:bookmarkStart w:id="14" w:name="_Toc31266"/>
      <w:bookmarkStart w:id="15" w:name="_Toc28506"/>
      <w:r>
        <w:rPr>
          <w:rFonts w:hint="eastAsia" w:ascii="宋体" w:hAnsi="宋体" w:cs="宋体"/>
          <w:sz w:val="24"/>
        </w:rPr>
        <w:t>2.4测试执行</w:t>
      </w:r>
      <w:bookmarkEnd w:id="14"/>
      <w:bookmarkEnd w:id="15"/>
    </w:p>
    <w:p w14:paraId="6E339709">
      <w:pPr>
        <w:ind w:firstLine="480"/>
        <w:rPr>
          <w:rFonts w:hint="eastAsia" w:ascii="宋体" w:hAnsi="宋体" w:cs="宋体"/>
          <w:sz w:val="24"/>
        </w:rPr>
      </w:pPr>
      <w:r>
        <w:rPr>
          <w:rFonts w:hint="eastAsia" w:ascii="宋体" w:hAnsi="宋体" w:cs="宋体"/>
          <w:sz w:val="24"/>
        </w:rPr>
        <w:t>此次测试严格按照项目计划和测试计划执行，按时完成了测试计划规定的测试对象的测试。针对测试计划规定的测试策略，在测试执行中都有体现，在测试执行过程中，依据测试计划和测试用例，对系统进行了回归测试。</w:t>
      </w:r>
    </w:p>
    <w:p w14:paraId="4C363153">
      <w:pPr>
        <w:pStyle w:val="2"/>
        <w:numPr>
          <w:ilvl w:val="0"/>
          <w:numId w:val="0"/>
        </w:numPr>
        <w:ind w:left="425" w:hanging="425"/>
        <w:rPr>
          <w:rFonts w:hint="eastAsia" w:ascii="宋体" w:hAnsi="宋体" w:cs="宋体"/>
        </w:rPr>
      </w:pPr>
      <w:bookmarkStart w:id="16" w:name="_Toc23958"/>
      <w:bookmarkStart w:id="17" w:name="_Toc23162"/>
      <w:r>
        <w:rPr>
          <w:rFonts w:hint="eastAsia" w:ascii="宋体" w:hAnsi="宋体" w:cs="宋体"/>
        </w:rPr>
        <w:t>三.测试对象</w:t>
      </w:r>
      <w:bookmarkEnd w:id="16"/>
      <w:bookmarkEnd w:id="17"/>
    </w:p>
    <w:p w14:paraId="560F1D22">
      <w:pPr>
        <w:pStyle w:val="3"/>
        <w:numPr>
          <w:ilvl w:val="0"/>
          <w:numId w:val="0"/>
        </w:numPr>
        <w:ind w:left="567" w:hanging="567"/>
        <w:rPr>
          <w:rFonts w:hint="eastAsia" w:ascii="宋体" w:hAnsi="宋体" w:cs="宋体"/>
          <w:sz w:val="24"/>
        </w:rPr>
      </w:pPr>
      <w:bookmarkStart w:id="18" w:name="_Toc17711"/>
      <w:bookmarkStart w:id="19" w:name="_Toc208051703"/>
      <w:bookmarkStart w:id="20" w:name="_Toc27314"/>
      <w:r>
        <w:rPr>
          <w:rFonts w:hint="eastAsia" w:ascii="宋体" w:hAnsi="宋体" w:cs="宋体"/>
          <w:sz w:val="24"/>
        </w:rPr>
        <w:t>3.1系统状态列表</w:t>
      </w:r>
      <w:bookmarkEnd w:id="18"/>
      <w:bookmarkEnd w:id="19"/>
      <w:bookmarkEnd w:id="20"/>
    </w:p>
    <w:p w14:paraId="1CDD9558">
      <w:pPr>
        <w:ind w:firstLine="480"/>
        <w:rPr>
          <w:rFonts w:hint="eastAsia" w:ascii="宋体" w:hAnsi="宋体" w:cs="宋体"/>
          <w:sz w:val="24"/>
        </w:rPr>
      </w:pPr>
      <w:r>
        <w:rPr>
          <w:rFonts w:hint="eastAsia" w:ascii="宋体" w:hAnsi="宋体" w:cs="宋体"/>
          <w:sz w:val="24"/>
        </w:rPr>
        <w:t>产品名称：儿童手部X射线影像处理软件</w:t>
      </w:r>
    </w:p>
    <w:p w14:paraId="7BB70B56">
      <w:pPr>
        <w:widowControl/>
        <w:ind w:firstLine="480"/>
        <w:rPr>
          <w:rFonts w:hint="eastAsia" w:ascii="宋体" w:hAnsi="宋体" w:cs="宋体"/>
          <w:sz w:val="24"/>
        </w:rPr>
      </w:pPr>
      <w:r>
        <w:rPr>
          <w:rFonts w:hint="eastAsia" w:ascii="宋体" w:hAnsi="宋体" w:cs="宋体"/>
          <w:sz w:val="24"/>
        </w:rPr>
        <w:t>系统版本：</w:t>
      </w:r>
      <w:r>
        <w:rPr>
          <w:rFonts w:ascii="宋体" w:hAnsi="宋体" w:cs="宋体"/>
          <w:sz w:val="24"/>
        </w:rPr>
        <w:t>V2.0.0</w:t>
      </w:r>
    </w:p>
    <w:p w14:paraId="383ACF30">
      <w:pPr>
        <w:pStyle w:val="3"/>
        <w:numPr>
          <w:ilvl w:val="0"/>
          <w:numId w:val="0"/>
        </w:numPr>
        <w:ind w:left="567" w:hanging="567"/>
        <w:rPr>
          <w:rFonts w:hint="eastAsia" w:ascii="宋体" w:hAnsi="宋体" w:cs="宋体"/>
          <w:sz w:val="24"/>
        </w:rPr>
      </w:pPr>
      <w:bookmarkStart w:id="21" w:name="_Hlt140560954"/>
      <w:bookmarkEnd w:id="21"/>
      <w:bookmarkStart w:id="22" w:name="_Hlt140561800"/>
      <w:bookmarkEnd w:id="22"/>
      <w:bookmarkStart w:id="23" w:name="_Hlt140560932"/>
      <w:bookmarkEnd w:id="23"/>
      <w:bookmarkStart w:id="24" w:name="_Hlt140573062"/>
      <w:bookmarkEnd w:id="24"/>
      <w:bookmarkStart w:id="25" w:name="_Hlt140560885"/>
      <w:bookmarkEnd w:id="25"/>
      <w:bookmarkStart w:id="26" w:name="_Toc208051704"/>
      <w:bookmarkStart w:id="27" w:name="_Toc26016"/>
      <w:bookmarkStart w:id="28" w:name="_Toc2690"/>
      <w:bookmarkStart w:id="29" w:name="_Toc140561311"/>
      <w:r>
        <w:rPr>
          <w:rFonts w:hint="eastAsia" w:ascii="宋体" w:hAnsi="宋体" w:cs="宋体"/>
          <w:sz w:val="24"/>
        </w:rPr>
        <w:t>3.2系统兼容性/等同性介绍</w:t>
      </w:r>
      <w:bookmarkEnd w:id="26"/>
      <w:bookmarkEnd w:id="27"/>
      <w:bookmarkEnd w:id="28"/>
    </w:p>
    <w:p w14:paraId="432B4279">
      <w:pPr>
        <w:ind w:firstLine="468"/>
        <w:rPr>
          <w:rFonts w:hint="eastAsia" w:ascii="宋体" w:hAnsi="宋体" w:cs="宋体"/>
          <w:bCs/>
          <w:spacing w:val="-3"/>
          <w:sz w:val="24"/>
          <w:lang w:val="en-GB"/>
        </w:rPr>
      </w:pPr>
      <w:r>
        <w:rPr>
          <w:rFonts w:hint="eastAsia" w:ascii="宋体" w:hAnsi="宋体" w:cs="宋体"/>
          <w:bCs/>
          <w:spacing w:val="-3"/>
          <w:sz w:val="24"/>
          <w:lang w:val="en-GB"/>
        </w:rPr>
        <w:t>无，</w:t>
      </w:r>
      <w:r>
        <w:rPr>
          <w:rFonts w:hint="eastAsia" w:ascii="宋体" w:hAnsi="宋体" w:cs="宋体"/>
          <w:bCs/>
          <w:spacing w:val="-3"/>
          <w:sz w:val="24"/>
        </w:rPr>
        <w:t>本产品仅有一个型号</w:t>
      </w:r>
      <w:r>
        <w:rPr>
          <w:rFonts w:hint="eastAsia" w:ascii="宋体" w:hAnsi="宋体" w:cs="宋体"/>
          <w:bCs/>
          <w:spacing w:val="-3"/>
          <w:sz w:val="24"/>
          <w:lang w:val="en-GB"/>
        </w:rPr>
        <w:t>。</w:t>
      </w:r>
    </w:p>
    <w:p w14:paraId="6DA1F438">
      <w:pPr>
        <w:pStyle w:val="3"/>
        <w:numPr>
          <w:ilvl w:val="0"/>
          <w:numId w:val="0"/>
        </w:numPr>
        <w:ind w:left="567" w:hanging="567"/>
        <w:rPr>
          <w:rFonts w:hint="eastAsia" w:ascii="宋体" w:hAnsi="宋体" w:cs="宋体"/>
          <w:sz w:val="24"/>
        </w:rPr>
      </w:pPr>
      <w:bookmarkStart w:id="30" w:name="_Toc29701"/>
      <w:bookmarkStart w:id="31" w:name="_Toc208051705"/>
      <w:bookmarkStart w:id="32" w:name="_Toc12515"/>
      <w:r>
        <w:rPr>
          <w:rFonts w:hint="eastAsia" w:ascii="宋体" w:hAnsi="宋体" w:cs="宋体"/>
          <w:sz w:val="24"/>
        </w:rPr>
        <w:t>3.</w:t>
      </w:r>
      <w:bookmarkEnd w:id="29"/>
      <w:r>
        <w:rPr>
          <w:rFonts w:hint="eastAsia" w:ascii="宋体" w:hAnsi="宋体" w:cs="宋体"/>
          <w:sz w:val="24"/>
        </w:rPr>
        <w:t>3与上一轮测试对象的差异</w:t>
      </w:r>
      <w:bookmarkEnd w:id="30"/>
      <w:bookmarkEnd w:id="31"/>
      <w:bookmarkEnd w:id="32"/>
    </w:p>
    <w:p w14:paraId="7923077E">
      <w:pPr>
        <w:ind w:firstLine="468"/>
        <w:rPr>
          <w:rFonts w:hint="eastAsia" w:ascii="宋体" w:hAnsi="宋体" w:cs="宋体"/>
          <w:bCs/>
          <w:spacing w:val="-3"/>
          <w:sz w:val="24"/>
        </w:rPr>
      </w:pPr>
      <w:r>
        <w:rPr>
          <w:rFonts w:hint="eastAsia" w:ascii="宋体" w:hAnsi="宋体" w:cs="宋体"/>
          <w:bCs/>
          <w:spacing w:val="-3"/>
          <w:sz w:val="24"/>
        </w:rPr>
        <w:t>无</w:t>
      </w:r>
    </w:p>
    <w:p w14:paraId="4FE3766B">
      <w:pPr>
        <w:pStyle w:val="2"/>
        <w:numPr>
          <w:ilvl w:val="0"/>
          <w:numId w:val="0"/>
        </w:numPr>
        <w:rPr>
          <w:rFonts w:hint="eastAsia" w:ascii="宋体" w:hAnsi="宋体" w:cs="宋体"/>
        </w:rPr>
      </w:pPr>
      <w:bookmarkStart w:id="33" w:name="_Toc22908"/>
      <w:bookmarkStart w:id="34" w:name="_Toc30894"/>
      <w:r>
        <w:rPr>
          <w:rFonts w:hint="eastAsia" w:ascii="宋体" w:hAnsi="宋体" w:cs="宋体"/>
        </w:rPr>
        <w:t>四.测试结果</w:t>
      </w:r>
      <w:bookmarkEnd w:id="33"/>
      <w:bookmarkEnd w:id="34"/>
    </w:p>
    <w:p w14:paraId="6442B445">
      <w:pPr>
        <w:pStyle w:val="3"/>
        <w:numPr>
          <w:ilvl w:val="0"/>
          <w:numId w:val="0"/>
        </w:numPr>
        <w:rPr>
          <w:rFonts w:hint="eastAsia" w:ascii="宋体" w:hAnsi="宋体" w:cs="宋体"/>
          <w:sz w:val="24"/>
        </w:rPr>
      </w:pPr>
      <w:bookmarkStart w:id="35" w:name="_Toc3220"/>
      <w:bookmarkStart w:id="36" w:name="_Toc21928"/>
      <w:r>
        <w:rPr>
          <w:rFonts w:hint="eastAsia" w:ascii="宋体" w:hAnsi="宋体" w:cs="宋体"/>
          <w:sz w:val="24"/>
        </w:rPr>
        <w:t>4.1需求覆盖</w:t>
      </w:r>
      <w:bookmarkEnd w:id="35"/>
      <w:bookmarkEnd w:id="36"/>
    </w:p>
    <w:tbl>
      <w:tblPr>
        <w:tblStyle w:val="17"/>
        <w:tblpPr w:leftFromText="180" w:rightFromText="180" w:vertAnchor="text" w:horzAnchor="margin" w:tblpY="68"/>
        <w:tblW w:w="84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2002"/>
        <w:gridCol w:w="1967"/>
        <w:gridCol w:w="1134"/>
        <w:gridCol w:w="1788"/>
      </w:tblGrid>
      <w:tr w14:paraId="0D517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trPr>
        <w:tc>
          <w:tcPr>
            <w:tcW w:w="1555" w:type="dxa"/>
            <w:shd w:val="pct5" w:color="000000" w:fill="FFFFFF"/>
            <w:vAlign w:val="center"/>
          </w:tcPr>
          <w:p w14:paraId="6E0AAD41">
            <w:pPr>
              <w:pStyle w:val="4"/>
              <w:ind w:firstLine="0" w:firstLineChars="0"/>
              <w:jc w:val="center"/>
              <w:rPr>
                <w:rFonts w:hint="eastAsia" w:ascii="宋体" w:hAnsi="宋体" w:cs="宋体"/>
                <w:sz w:val="24"/>
              </w:rPr>
            </w:pPr>
            <w:r>
              <w:rPr>
                <w:rFonts w:hint="eastAsia" w:ascii="宋体" w:hAnsi="宋体" w:cs="宋体"/>
                <w:sz w:val="24"/>
              </w:rPr>
              <w:t>模块</w:t>
            </w:r>
          </w:p>
        </w:tc>
        <w:tc>
          <w:tcPr>
            <w:tcW w:w="2002" w:type="dxa"/>
            <w:shd w:val="pct5" w:color="000000" w:fill="FFFFFF"/>
            <w:vAlign w:val="center"/>
          </w:tcPr>
          <w:p w14:paraId="2AA58FEC">
            <w:pPr>
              <w:pStyle w:val="4"/>
              <w:ind w:firstLine="0" w:firstLineChars="0"/>
              <w:jc w:val="center"/>
              <w:rPr>
                <w:rFonts w:hint="eastAsia" w:ascii="宋体" w:hAnsi="宋体" w:cs="宋体"/>
                <w:sz w:val="24"/>
              </w:rPr>
            </w:pPr>
            <w:r>
              <w:rPr>
                <w:rFonts w:hint="eastAsia" w:ascii="宋体" w:hAnsi="宋体" w:cs="宋体"/>
                <w:sz w:val="24"/>
              </w:rPr>
              <w:t>总功能点数</w:t>
            </w:r>
          </w:p>
        </w:tc>
        <w:tc>
          <w:tcPr>
            <w:tcW w:w="1967" w:type="dxa"/>
            <w:shd w:val="pct5" w:color="000000" w:fill="FFFFFF"/>
            <w:vAlign w:val="center"/>
          </w:tcPr>
          <w:p w14:paraId="2C8F2D92">
            <w:pPr>
              <w:pStyle w:val="4"/>
              <w:ind w:firstLine="0" w:firstLineChars="0"/>
              <w:jc w:val="center"/>
              <w:rPr>
                <w:rFonts w:hint="eastAsia" w:ascii="宋体" w:hAnsi="宋体" w:cs="宋体"/>
                <w:sz w:val="24"/>
              </w:rPr>
            </w:pPr>
            <w:r>
              <w:rPr>
                <w:rFonts w:hint="eastAsia" w:ascii="宋体" w:hAnsi="宋体" w:cs="宋体"/>
                <w:sz w:val="24"/>
              </w:rPr>
              <w:t>测试用例所包含的功能点数</w:t>
            </w:r>
          </w:p>
        </w:tc>
        <w:tc>
          <w:tcPr>
            <w:tcW w:w="1134" w:type="dxa"/>
            <w:shd w:val="pct5" w:color="000000" w:fill="FFFFFF"/>
            <w:vAlign w:val="center"/>
          </w:tcPr>
          <w:p w14:paraId="0BD415E8">
            <w:pPr>
              <w:pStyle w:val="4"/>
              <w:ind w:firstLine="0" w:firstLineChars="0"/>
              <w:jc w:val="center"/>
              <w:rPr>
                <w:rFonts w:hint="eastAsia" w:ascii="宋体" w:hAnsi="宋体" w:cs="宋体"/>
                <w:sz w:val="24"/>
              </w:rPr>
            </w:pPr>
            <w:r>
              <w:rPr>
                <w:rFonts w:hint="eastAsia" w:ascii="宋体" w:hAnsi="宋体" w:cs="宋体"/>
                <w:sz w:val="24"/>
              </w:rPr>
              <w:t>未执行</w:t>
            </w:r>
          </w:p>
        </w:tc>
        <w:tc>
          <w:tcPr>
            <w:tcW w:w="1788" w:type="dxa"/>
            <w:shd w:val="pct5" w:color="000000" w:fill="FFFFFF"/>
            <w:vAlign w:val="center"/>
          </w:tcPr>
          <w:p w14:paraId="62590CEB">
            <w:pPr>
              <w:pStyle w:val="4"/>
              <w:ind w:firstLine="0" w:firstLineChars="0"/>
              <w:jc w:val="center"/>
              <w:rPr>
                <w:rFonts w:hint="eastAsia" w:ascii="宋体" w:hAnsi="宋体" w:cs="宋体"/>
                <w:sz w:val="24"/>
              </w:rPr>
            </w:pPr>
            <w:r>
              <w:rPr>
                <w:rFonts w:hint="eastAsia" w:ascii="宋体" w:hAnsi="宋体" w:cs="宋体"/>
                <w:sz w:val="24"/>
              </w:rPr>
              <w:t>未/漏测分析和原因</w:t>
            </w:r>
          </w:p>
        </w:tc>
      </w:tr>
      <w:tr w14:paraId="0936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0858DC79">
            <w:pPr>
              <w:pStyle w:val="4"/>
              <w:ind w:firstLine="0" w:firstLineChars="0"/>
              <w:jc w:val="center"/>
              <w:rPr>
                <w:rFonts w:hint="eastAsia" w:ascii="宋体" w:hAnsi="宋体" w:cs="宋体"/>
                <w:sz w:val="24"/>
              </w:rPr>
            </w:pPr>
            <w:r>
              <w:rPr>
                <w:rFonts w:hint="eastAsia" w:ascii="宋体" w:hAnsi="宋体" w:cs="宋体"/>
                <w:sz w:val="24"/>
              </w:rPr>
              <w:t>登录模块</w:t>
            </w:r>
          </w:p>
        </w:tc>
        <w:tc>
          <w:tcPr>
            <w:tcW w:w="2002" w:type="dxa"/>
            <w:vAlign w:val="center"/>
          </w:tcPr>
          <w:p w14:paraId="540EC75A">
            <w:pPr>
              <w:pStyle w:val="4"/>
              <w:ind w:firstLine="0" w:firstLineChars="0"/>
              <w:jc w:val="center"/>
              <w:rPr>
                <w:rFonts w:hint="eastAsia" w:ascii="宋体" w:hAnsi="宋体" w:cs="宋体"/>
                <w:sz w:val="24"/>
              </w:rPr>
            </w:pPr>
            <w:r>
              <w:rPr>
                <w:rFonts w:hint="eastAsia" w:ascii="宋体" w:hAnsi="宋体" w:cs="宋体"/>
                <w:sz w:val="24"/>
              </w:rPr>
              <w:t>10</w:t>
            </w:r>
          </w:p>
        </w:tc>
        <w:tc>
          <w:tcPr>
            <w:tcW w:w="1967" w:type="dxa"/>
            <w:vAlign w:val="center"/>
          </w:tcPr>
          <w:p w14:paraId="5602A6C7">
            <w:pPr>
              <w:pStyle w:val="4"/>
              <w:ind w:firstLine="0" w:firstLineChars="0"/>
              <w:jc w:val="center"/>
              <w:rPr>
                <w:rFonts w:hint="eastAsia" w:ascii="宋体" w:hAnsi="宋体" w:cs="宋体"/>
                <w:sz w:val="24"/>
              </w:rPr>
            </w:pPr>
            <w:r>
              <w:rPr>
                <w:rFonts w:hint="eastAsia" w:ascii="宋体" w:hAnsi="宋体" w:cs="宋体"/>
                <w:sz w:val="24"/>
              </w:rPr>
              <w:t>5</w:t>
            </w:r>
          </w:p>
        </w:tc>
        <w:tc>
          <w:tcPr>
            <w:tcW w:w="1134" w:type="dxa"/>
            <w:vAlign w:val="center"/>
          </w:tcPr>
          <w:p w14:paraId="3EC50D64">
            <w:pPr>
              <w:pStyle w:val="4"/>
              <w:ind w:firstLine="0" w:firstLineChars="0"/>
              <w:jc w:val="center"/>
              <w:rPr>
                <w:rFonts w:hint="eastAsia" w:ascii="宋体" w:hAnsi="宋体" w:cs="宋体"/>
                <w:sz w:val="24"/>
              </w:rPr>
            </w:pPr>
            <w:r>
              <w:rPr>
                <w:rFonts w:hint="eastAsia" w:ascii="宋体" w:hAnsi="宋体" w:cs="宋体"/>
                <w:sz w:val="24"/>
              </w:rPr>
              <w:t>5</w:t>
            </w:r>
          </w:p>
        </w:tc>
        <w:tc>
          <w:tcPr>
            <w:tcW w:w="1788" w:type="dxa"/>
            <w:vAlign w:val="center"/>
          </w:tcPr>
          <w:p w14:paraId="289F7ACA">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2413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05133261">
            <w:pPr>
              <w:pStyle w:val="4"/>
              <w:ind w:firstLine="0" w:firstLineChars="0"/>
              <w:jc w:val="center"/>
              <w:rPr>
                <w:rFonts w:hint="eastAsia" w:ascii="宋体" w:hAnsi="宋体" w:cs="宋体"/>
                <w:sz w:val="24"/>
              </w:rPr>
            </w:pPr>
            <w:r>
              <w:rPr>
                <w:rFonts w:hint="eastAsia" w:ascii="宋体" w:hAnsi="宋体" w:cs="宋体"/>
                <w:sz w:val="24"/>
              </w:rPr>
              <w:t>问诊模块</w:t>
            </w:r>
          </w:p>
        </w:tc>
        <w:tc>
          <w:tcPr>
            <w:tcW w:w="2002" w:type="dxa"/>
            <w:vAlign w:val="center"/>
          </w:tcPr>
          <w:p w14:paraId="4C806849">
            <w:pPr>
              <w:pStyle w:val="4"/>
              <w:ind w:firstLine="0" w:firstLineChars="0"/>
              <w:jc w:val="center"/>
              <w:rPr>
                <w:rFonts w:hint="eastAsia" w:ascii="宋体" w:hAnsi="宋体" w:cs="宋体"/>
                <w:sz w:val="24"/>
              </w:rPr>
            </w:pPr>
            <w:r>
              <w:rPr>
                <w:rFonts w:hint="eastAsia" w:ascii="宋体" w:hAnsi="宋体" w:cs="宋体"/>
                <w:sz w:val="24"/>
              </w:rPr>
              <w:t>36</w:t>
            </w:r>
          </w:p>
        </w:tc>
        <w:tc>
          <w:tcPr>
            <w:tcW w:w="1967" w:type="dxa"/>
            <w:vAlign w:val="center"/>
          </w:tcPr>
          <w:p w14:paraId="752DA96F">
            <w:pPr>
              <w:pStyle w:val="4"/>
              <w:ind w:firstLine="0" w:firstLineChars="0"/>
              <w:jc w:val="center"/>
              <w:rPr>
                <w:rFonts w:hint="eastAsia" w:ascii="宋体" w:hAnsi="宋体" w:cs="宋体"/>
                <w:sz w:val="24"/>
              </w:rPr>
            </w:pPr>
            <w:r>
              <w:rPr>
                <w:rFonts w:hint="eastAsia" w:ascii="宋体" w:hAnsi="宋体" w:cs="宋体"/>
                <w:sz w:val="24"/>
              </w:rPr>
              <w:t>7</w:t>
            </w:r>
          </w:p>
        </w:tc>
        <w:tc>
          <w:tcPr>
            <w:tcW w:w="1134" w:type="dxa"/>
            <w:vAlign w:val="center"/>
          </w:tcPr>
          <w:p w14:paraId="73C9FD42">
            <w:pPr>
              <w:pStyle w:val="4"/>
              <w:ind w:firstLine="0" w:firstLineChars="0"/>
              <w:jc w:val="center"/>
              <w:rPr>
                <w:rFonts w:hint="eastAsia" w:ascii="宋体" w:hAnsi="宋体" w:cs="宋体"/>
                <w:sz w:val="24"/>
              </w:rPr>
            </w:pPr>
            <w:r>
              <w:rPr>
                <w:rFonts w:hint="eastAsia" w:ascii="宋体" w:hAnsi="宋体" w:cs="宋体"/>
                <w:sz w:val="24"/>
              </w:rPr>
              <w:t>29</w:t>
            </w:r>
          </w:p>
        </w:tc>
        <w:tc>
          <w:tcPr>
            <w:tcW w:w="1788" w:type="dxa"/>
            <w:vAlign w:val="center"/>
          </w:tcPr>
          <w:p w14:paraId="2705C996">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34DF8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1555" w:type="dxa"/>
            <w:vAlign w:val="center"/>
          </w:tcPr>
          <w:p w14:paraId="0FFEA11D">
            <w:pPr>
              <w:pStyle w:val="4"/>
              <w:ind w:firstLine="0" w:firstLineChars="0"/>
              <w:jc w:val="center"/>
              <w:rPr>
                <w:rFonts w:hint="eastAsia" w:ascii="宋体" w:hAnsi="宋体" w:cs="宋体"/>
                <w:sz w:val="24"/>
              </w:rPr>
            </w:pPr>
            <w:r>
              <w:rPr>
                <w:rFonts w:hint="eastAsia" w:ascii="宋体" w:hAnsi="宋体" w:cs="宋体"/>
                <w:sz w:val="24"/>
              </w:rPr>
              <w:t>骨龄模块</w:t>
            </w:r>
          </w:p>
        </w:tc>
        <w:tc>
          <w:tcPr>
            <w:tcW w:w="2002" w:type="dxa"/>
            <w:vAlign w:val="center"/>
          </w:tcPr>
          <w:p w14:paraId="36778DA8">
            <w:pPr>
              <w:pStyle w:val="4"/>
              <w:ind w:firstLine="0" w:firstLineChars="0"/>
              <w:jc w:val="center"/>
              <w:rPr>
                <w:rFonts w:hint="eastAsia" w:ascii="宋体" w:hAnsi="宋体" w:cs="宋体"/>
                <w:sz w:val="24"/>
              </w:rPr>
            </w:pPr>
            <w:r>
              <w:rPr>
                <w:rFonts w:hint="eastAsia" w:ascii="宋体" w:hAnsi="宋体" w:cs="宋体"/>
                <w:sz w:val="24"/>
              </w:rPr>
              <w:t>48</w:t>
            </w:r>
          </w:p>
        </w:tc>
        <w:tc>
          <w:tcPr>
            <w:tcW w:w="1967" w:type="dxa"/>
            <w:vAlign w:val="center"/>
          </w:tcPr>
          <w:p w14:paraId="238241BF">
            <w:pPr>
              <w:pStyle w:val="4"/>
              <w:ind w:firstLine="0" w:firstLineChars="0"/>
              <w:jc w:val="center"/>
              <w:rPr>
                <w:rFonts w:hint="eastAsia" w:ascii="宋体" w:hAnsi="宋体" w:cs="宋体"/>
                <w:sz w:val="24"/>
              </w:rPr>
            </w:pPr>
            <w:r>
              <w:rPr>
                <w:rFonts w:hint="eastAsia" w:ascii="宋体" w:hAnsi="宋体" w:cs="宋体"/>
                <w:sz w:val="24"/>
              </w:rPr>
              <w:t>10</w:t>
            </w:r>
          </w:p>
        </w:tc>
        <w:tc>
          <w:tcPr>
            <w:tcW w:w="1134" w:type="dxa"/>
            <w:vAlign w:val="center"/>
          </w:tcPr>
          <w:p w14:paraId="5720FC73">
            <w:pPr>
              <w:pStyle w:val="4"/>
              <w:ind w:firstLine="0" w:firstLineChars="0"/>
              <w:jc w:val="center"/>
              <w:rPr>
                <w:rFonts w:hint="eastAsia" w:ascii="宋体" w:hAnsi="宋体" w:cs="宋体"/>
                <w:sz w:val="24"/>
              </w:rPr>
            </w:pPr>
            <w:r>
              <w:rPr>
                <w:rFonts w:hint="eastAsia" w:ascii="宋体" w:hAnsi="宋体" w:cs="宋体"/>
                <w:sz w:val="24"/>
              </w:rPr>
              <w:t>38</w:t>
            </w:r>
          </w:p>
        </w:tc>
        <w:tc>
          <w:tcPr>
            <w:tcW w:w="1788" w:type="dxa"/>
            <w:vAlign w:val="center"/>
          </w:tcPr>
          <w:p w14:paraId="2781AD3B">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19829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7E7234FA">
            <w:pPr>
              <w:pStyle w:val="4"/>
              <w:ind w:firstLine="0" w:firstLineChars="0"/>
              <w:jc w:val="center"/>
              <w:rPr>
                <w:rFonts w:hint="eastAsia" w:ascii="宋体" w:hAnsi="宋体" w:cs="宋体"/>
                <w:sz w:val="24"/>
              </w:rPr>
            </w:pPr>
            <w:r>
              <w:rPr>
                <w:rFonts w:hint="eastAsia" w:ascii="宋体" w:hAnsi="宋体" w:cs="宋体"/>
                <w:sz w:val="24"/>
              </w:rPr>
              <w:t>报告模块</w:t>
            </w:r>
          </w:p>
        </w:tc>
        <w:tc>
          <w:tcPr>
            <w:tcW w:w="2002" w:type="dxa"/>
            <w:vAlign w:val="center"/>
          </w:tcPr>
          <w:p w14:paraId="7E67631D">
            <w:pPr>
              <w:pStyle w:val="4"/>
              <w:ind w:firstLine="0" w:firstLineChars="0"/>
              <w:jc w:val="center"/>
              <w:rPr>
                <w:rFonts w:hint="eastAsia" w:ascii="宋体" w:hAnsi="宋体" w:cs="宋体"/>
                <w:sz w:val="24"/>
              </w:rPr>
            </w:pPr>
            <w:r>
              <w:rPr>
                <w:rFonts w:hint="eastAsia" w:ascii="宋体" w:hAnsi="宋体" w:cs="宋体"/>
                <w:sz w:val="24"/>
              </w:rPr>
              <w:t>51</w:t>
            </w:r>
          </w:p>
        </w:tc>
        <w:tc>
          <w:tcPr>
            <w:tcW w:w="1967" w:type="dxa"/>
            <w:vAlign w:val="center"/>
          </w:tcPr>
          <w:p w14:paraId="5F5238F5">
            <w:pPr>
              <w:pStyle w:val="4"/>
              <w:ind w:firstLine="0" w:firstLineChars="0"/>
              <w:jc w:val="center"/>
              <w:rPr>
                <w:rFonts w:hint="eastAsia" w:ascii="宋体" w:hAnsi="宋体" w:cs="宋体"/>
                <w:sz w:val="24"/>
              </w:rPr>
            </w:pPr>
            <w:r>
              <w:rPr>
                <w:rFonts w:hint="eastAsia" w:ascii="宋体" w:hAnsi="宋体" w:cs="宋体"/>
                <w:sz w:val="24"/>
              </w:rPr>
              <w:t>13</w:t>
            </w:r>
          </w:p>
        </w:tc>
        <w:tc>
          <w:tcPr>
            <w:tcW w:w="1134" w:type="dxa"/>
            <w:vAlign w:val="center"/>
          </w:tcPr>
          <w:p w14:paraId="705FFEB8">
            <w:pPr>
              <w:pStyle w:val="4"/>
              <w:ind w:firstLine="0" w:firstLineChars="0"/>
              <w:jc w:val="center"/>
              <w:rPr>
                <w:rFonts w:hint="eastAsia" w:ascii="宋体" w:hAnsi="宋体" w:cs="宋体"/>
                <w:sz w:val="24"/>
              </w:rPr>
            </w:pPr>
            <w:r>
              <w:rPr>
                <w:rFonts w:hint="eastAsia" w:ascii="宋体" w:hAnsi="宋体" w:cs="宋体"/>
                <w:sz w:val="24"/>
              </w:rPr>
              <w:t>38</w:t>
            </w:r>
          </w:p>
        </w:tc>
        <w:tc>
          <w:tcPr>
            <w:tcW w:w="1788" w:type="dxa"/>
            <w:vAlign w:val="center"/>
          </w:tcPr>
          <w:p w14:paraId="2DBBD261">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620A1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430EC2C5">
            <w:pPr>
              <w:pStyle w:val="4"/>
              <w:ind w:firstLine="0" w:firstLineChars="0"/>
              <w:jc w:val="center"/>
              <w:rPr>
                <w:rFonts w:hint="eastAsia" w:ascii="宋体" w:hAnsi="宋体" w:cs="宋体"/>
                <w:sz w:val="24"/>
              </w:rPr>
            </w:pPr>
            <w:r>
              <w:rPr>
                <w:rFonts w:hint="eastAsia" w:ascii="宋体" w:hAnsi="宋体" w:cs="宋体"/>
                <w:sz w:val="24"/>
              </w:rPr>
              <w:t>档案模块</w:t>
            </w:r>
          </w:p>
        </w:tc>
        <w:tc>
          <w:tcPr>
            <w:tcW w:w="2002" w:type="dxa"/>
            <w:vAlign w:val="center"/>
          </w:tcPr>
          <w:p w14:paraId="2852CA92">
            <w:pPr>
              <w:pStyle w:val="4"/>
              <w:ind w:firstLine="0" w:firstLineChars="0"/>
              <w:jc w:val="center"/>
              <w:rPr>
                <w:rFonts w:hint="eastAsia" w:ascii="宋体" w:hAnsi="宋体" w:cs="宋体"/>
                <w:sz w:val="24"/>
              </w:rPr>
            </w:pPr>
            <w:r>
              <w:rPr>
                <w:rFonts w:hint="eastAsia" w:ascii="宋体" w:hAnsi="宋体" w:cs="宋体"/>
                <w:sz w:val="24"/>
              </w:rPr>
              <w:t>30</w:t>
            </w:r>
          </w:p>
        </w:tc>
        <w:tc>
          <w:tcPr>
            <w:tcW w:w="1967" w:type="dxa"/>
            <w:vAlign w:val="center"/>
          </w:tcPr>
          <w:p w14:paraId="0B321610">
            <w:pPr>
              <w:pStyle w:val="4"/>
              <w:ind w:firstLine="0" w:firstLineChars="0"/>
              <w:jc w:val="center"/>
              <w:rPr>
                <w:rFonts w:hint="eastAsia" w:ascii="宋体" w:hAnsi="宋体" w:cs="宋体"/>
                <w:sz w:val="24"/>
              </w:rPr>
            </w:pPr>
            <w:r>
              <w:rPr>
                <w:rFonts w:hint="eastAsia" w:ascii="宋体" w:hAnsi="宋体" w:cs="宋体"/>
                <w:sz w:val="24"/>
              </w:rPr>
              <w:t>3</w:t>
            </w:r>
          </w:p>
        </w:tc>
        <w:tc>
          <w:tcPr>
            <w:tcW w:w="1134" w:type="dxa"/>
            <w:vAlign w:val="center"/>
          </w:tcPr>
          <w:p w14:paraId="1B85212E">
            <w:pPr>
              <w:pStyle w:val="4"/>
              <w:ind w:firstLine="0" w:firstLineChars="0"/>
              <w:jc w:val="center"/>
              <w:rPr>
                <w:rFonts w:hint="eastAsia" w:ascii="宋体" w:hAnsi="宋体" w:cs="宋体"/>
                <w:sz w:val="24"/>
              </w:rPr>
            </w:pPr>
            <w:r>
              <w:rPr>
                <w:rFonts w:hint="eastAsia" w:ascii="宋体" w:hAnsi="宋体" w:cs="宋体"/>
                <w:sz w:val="24"/>
              </w:rPr>
              <w:t>27</w:t>
            </w:r>
          </w:p>
        </w:tc>
        <w:tc>
          <w:tcPr>
            <w:tcW w:w="1788" w:type="dxa"/>
            <w:vAlign w:val="center"/>
          </w:tcPr>
          <w:p w14:paraId="5D56B27B">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2705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374FDAD0">
            <w:pPr>
              <w:pStyle w:val="4"/>
              <w:ind w:firstLine="0" w:firstLineChars="0"/>
              <w:jc w:val="center"/>
              <w:rPr>
                <w:rFonts w:hint="eastAsia" w:ascii="宋体" w:hAnsi="宋体" w:cs="宋体"/>
                <w:sz w:val="24"/>
              </w:rPr>
            </w:pPr>
            <w:r>
              <w:rPr>
                <w:rFonts w:hint="eastAsia" w:ascii="宋体" w:hAnsi="宋体" w:cs="宋体"/>
                <w:sz w:val="24"/>
              </w:rPr>
              <w:t>未完成模块</w:t>
            </w:r>
          </w:p>
        </w:tc>
        <w:tc>
          <w:tcPr>
            <w:tcW w:w="2002" w:type="dxa"/>
            <w:vAlign w:val="center"/>
          </w:tcPr>
          <w:p w14:paraId="0D8A24D3">
            <w:pPr>
              <w:pStyle w:val="4"/>
              <w:ind w:firstLine="0" w:firstLineChars="0"/>
              <w:jc w:val="center"/>
              <w:rPr>
                <w:rFonts w:hint="eastAsia" w:ascii="宋体" w:hAnsi="宋体" w:cs="宋体"/>
                <w:sz w:val="24"/>
              </w:rPr>
            </w:pPr>
            <w:r>
              <w:rPr>
                <w:rFonts w:hint="eastAsia" w:ascii="宋体" w:hAnsi="宋体" w:cs="宋体"/>
                <w:sz w:val="24"/>
              </w:rPr>
              <w:t>24</w:t>
            </w:r>
          </w:p>
        </w:tc>
        <w:tc>
          <w:tcPr>
            <w:tcW w:w="1967" w:type="dxa"/>
            <w:vAlign w:val="center"/>
          </w:tcPr>
          <w:p w14:paraId="07B35C2B">
            <w:pPr>
              <w:pStyle w:val="4"/>
              <w:ind w:firstLine="0" w:firstLineChars="0"/>
              <w:jc w:val="center"/>
              <w:rPr>
                <w:rFonts w:hint="eastAsia" w:ascii="宋体" w:hAnsi="宋体" w:cs="宋体"/>
                <w:sz w:val="24"/>
              </w:rPr>
            </w:pPr>
            <w:r>
              <w:rPr>
                <w:rFonts w:hint="eastAsia" w:ascii="宋体" w:hAnsi="宋体" w:cs="宋体"/>
                <w:sz w:val="24"/>
              </w:rPr>
              <w:t>2</w:t>
            </w:r>
          </w:p>
        </w:tc>
        <w:tc>
          <w:tcPr>
            <w:tcW w:w="1134" w:type="dxa"/>
            <w:vAlign w:val="center"/>
          </w:tcPr>
          <w:p w14:paraId="06E382DD">
            <w:pPr>
              <w:pStyle w:val="4"/>
              <w:ind w:firstLine="0" w:firstLineChars="0"/>
              <w:jc w:val="center"/>
              <w:rPr>
                <w:rFonts w:hint="eastAsia" w:ascii="宋体" w:hAnsi="宋体" w:cs="宋体"/>
                <w:sz w:val="24"/>
              </w:rPr>
            </w:pPr>
            <w:r>
              <w:rPr>
                <w:rFonts w:hint="eastAsia" w:ascii="宋体" w:hAnsi="宋体" w:cs="宋体"/>
                <w:sz w:val="24"/>
              </w:rPr>
              <w:t>22</w:t>
            </w:r>
          </w:p>
        </w:tc>
        <w:tc>
          <w:tcPr>
            <w:tcW w:w="1788" w:type="dxa"/>
            <w:vAlign w:val="center"/>
          </w:tcPr>
          <w:p w14:paraId="61201653">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r w14:paraId="29548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555" w:type="dxa"/>
            <w:vAlign w:val="center"/>
          </w:tcPr>
          <w:p w14:paraId="12F21291">
            <w:pPr>
              <w:pStyle w:val="4"/>
              <w:ind w:firstLine="0" w:firstLineChars="0"/>
              <w:jc w:val="center"/>
              <w:rPr>
                <w:rFonts w:hint="eastAsia" w:ascii="宋体" w:hAnsi="宋体" w:cs="宋体"/>
                <w:sz w:val="24"/>
              </w:rPr>
            </w:pPr>
            <w:r>
              <w:rPr>
                <w:rFonts w:hint="eastAsia" w:ascii="宋体" w:hAnsi="宋体" w:cs="宋体"/>
                <w:sz w:val="24"/>
              </w:rPr>
              <w:t>复诊功能模块</w:t>
            </w:r>
          </w:p>
        </w:tc>
        <w:tc>
          <w:tcPr>
            <w:tcW w:w="2002" w:type="dxa"/>
            <w:vAlign w:val="center"/>
          </w:tcPr>
          <w:p w14:paraId="6BBEFAFF">
            <w:pPr>
              <w:pStyle w:val="4"/>
              <w:ind w:firstLine="0" w:firstLineChars="0"/>
              <w:jc w:val="center"/>
              <w:rPr>
                <w:rFonts w:hint="eastAsia" w:ascii="宋体" w:hAnsi="宋体" w:cs="宋体"/>
                <w:sz w:val="24"/>
              </w:rPr>
            </w:pPr>
            <w:r>
              <w:rPr>
                <w:rFonts w:hint="eastAsia" w:ascii="宋体" w:hAnsi="宋体" w:cs="宋体"/>
                <w:sz w:val="24"/>
              </w:rPr>
              <w:t>10</w:t>
            </w:r>
          </w:p>
        </w:tc>
        <w:tc>
          <w:tcPr>
            <w:tcW w:w="1967" w:type="dxa"/>
            <w:vAlign w:val="center"/>
          </w:tcPr>
          <w:p w14:paraId="18AFFCEE">
            <w:pPr>
              <w:pStyle w:val="4"/>
              <w:ind w:firstLine="0" w:firstLineChars="0"/>
              <w:jc w:val="center"/>
              <w:rPr>
                <w:rFonts w:hint="eastAsia" w:ascii="宋体" w:hAnsi="宋体" w:cs="宋体"/>
                <w:sz w:val="24"/>
              </w:rPr>
            </w:pPr>
            <w:r>
              <w:rPr>
                <w:rFonts w:hint="eastAsia" w:ascii="宋体" w:hAnsi="宋体" w:cs="宋体"/>
                <w:sz w:val="24"/>
              </w:rPr>
              <w:t>2</w:t>
            </w:r>
          </w:p>
        </w:tc>
        <w:tc>
          <w:tcPr>
            <w:tcW w:w="1134" w:type="dxa"/>
            <w:vAlign w:val="center"/>
          </w:tcPr>
          <w:p w14:paraId="3286E657">
            <w:pPr>
              <w:pStyle w:val="4"/>
              <w:ind w:firstLine="0" w:firstLineChars="0"/>
              <w:jc w:val="center"/>
              <w:rPr>
                <w:rFonts w:hint="eastAsia" w:ascii="宋体" w:hAnsi="宋体" w:cs="宋体"/>
                <w:sz w:val="24"/>
              </w:rPr>
            </w:pPr>
            <w:r>
              <w:rPr>
                <w:rFonts w:hint="eastAsia" w:ascii="宋体" w:hAnsi="宋体" w:cs="宋体"/>
                <w:sz w:val="24"/>
              </w:rPr>
              <w:t>8</w:t>
            </w:r>
          </w:p>
        </w:tc>
        <w:tc>
          <w:tcPr>
            <w:tcW w:w="1788" w:type="dxa"/>
            <w:vAlign w:val="center"/>
          </w:tcPr>
          <w:p w14:paraId="7C3F7410">
            <w:pPr>
              <w:pStyle w:val="4"/>
              <w:ind w:firstLine="0" w:firstLineChars="0"/>
              <w:jc w:val="center"/>
              <w:rPr>
                <w:rFonts w:hint="eastAsia" w:ascii="宋体" w:hAnsi="宋体" w:cs="宋体"/>
                <w:sz w:val="24"/>
              </w:rPr>
            </w:pPr>
            <w:r>
              <w:rPr>
                <w:rFonts w:hint="eastAsia" w:ascii="宋体" w:hAnsi="宋体" w:cs="宋体"/>
                <w:sz w:val="24"/>
              </w:rPr>
              <w:t>上一轮系统测试已通过</w:t>
            </w:r>
          </w:p>
        </w:tc>
      </w:tr>
    </w:tbl>
    <w:p w14:paraId="2C1443A2">
      <w:pPr>
        <w:pStyle w:val="4"/>
        <w:ind w:firstLine="0" w:firstLineChars="0"/>
        <w:rPr>
          <w:rFonts w:hint="eastAsia" w:ascii="宋体" w:hAnsi="宋体" w:cs="宋体"/>
          <w:sz w:val="24"/>
        </w:rPr>
      </w:pPr>
      <w:r>
        <w:rPr>
          <w:rFonts w:hint="eastAsia" w:ascii="宋体" w:hAnsi="宋体" w:cs="宋体"/>
          <w:sz w:val="24"/>
        </w:rPr>
        <w:t>需求覆盖率计算：</w:t>
      </w:r>
      <m:oMath>
        <m:f>
          <m:fPr>
            <m:ctrlPr>
              <w:rPr>
                <w:rFonts w:hint="eastAsia" w:ascii="Cambria Math" w:hAnsi="Cambria Math" w:cs="宋体"/>
                <w:i/>
                <w:sz w:val="24"/>
              </w:rPr>
            </m:ctrlPr>
          </m:fPr>
          <m:num>
            <m:r>
              <m:rPr/>
              <w:rPr>
                <w:rFonts w:hint="eastAsia" w:ascii="Cambria Math" w:hAnsi="Cambria Math" w:cs="宋体"/>
                <w:sz w:val="24"/>
              </w:rPr>
              <m:t>40</m:t>
            </m:r>
            <m:ctrlPr>
              <w:rPr>
                <w:rFonts w:hint="eastAsia" w:ascii="Cambria Math" w:hAnsi="Cambria Math" w:cs="宋体"/>
                <w:i/>
                <w:sz w:val="24"/>
              </w:rPr>
            </m:ctrlPr>
          </m:num>
          <m:den>
            <m:r>
              <m:rPr/>
              <w:rPr>
                <w:rFonts w:hint="eastAsia" w:ascii="Cambria Math" w:hAnsi="Cambria Math" w:cs="宋体"/>
                <w:sz w:val="24"/>
              </w:rPr>
              <m:t>209</m:t>
            </m:r>
            <m:ctrlPr>
              <w:rPr>
                <w:rFonts w:hint="eastAsia" w:ascii="Cambria Math" w:hAnsi="Cambria Math" w:cs="宋体"/>
                <w:i/>
                <w:sz w:val="24"/>
              </w:rPr>
            </m:ctrlPr>
          </m:den>
        </m:f>
        <m:r>
          <m:rPr/>
          <w:rPr>
            <w:rFonts w:hint="eastAsia" w:ascii="Cambria Math" w:hAnsi="Cambria Math" w:cs="宋体"/>
            <w:sz w:val="24"/>
          </w:rPr>
          <m:t>×100%=</m:t>
        </m:r>
        <m:d>
          <m:dPr>
            <m:begChr m:val="（"/>
            <m:endChr m:val="）"/>
            <m:ctrlPr>
              <w:rPr>
                <w:rFonts w:hint="eastAsia" w:ascii="Cambria Math" w:hAnsi="Cambria Math" w:cs="宋体"/>
                <w:i/>
                <w:sz w:val="24"/>
              </w:rPr>
            </m:ctrlPr>
          </m:dPr>
          <m:e>
            <m:f>
              <m:fPr>
                <m:ctrlPr>
                  <w:rPr>
                    <w:rFonts w:hint="eastAsia" w:ascii="Cambria Math" w:hAnsi="Cambria Math" w:cs="宋体"/>
                    <w:i/>
                    <w:sz w:val="24"/>
                  </w:rPr>
                </m:ctrlPr>
              </m:fPr>
              <m:num>
                <m:r>
                  <m:rPr/>
                  <w:rPr>
                    <w:rFonts w:hint="eastAsia" w:ascii="Cambria Math" w:hAnsi="Cambria Math" w:cs="宋体"/>
                    <w:sz w:val="24"/>
                  </w:rPr>
                  <m:t>被验证的需求数</m:t>
                </m:r>
                <m:ctrlPr>
                  <w:rPr>
                    <w:rFonts w:hint="eastAsia" w:ascii="Cambria Math" w:hAnsi="Cambria Math" w:cs="宋体"/>
                    <w:i/>
                    <w:sz w:val="24"/>
                  </w:rPr>
                </m:ctrlPr>
              </m:num>
              <m:den>
                <m:r>
                  <m:rPr/>
                  <w:rPr>
                    <w:rFonts w:hint="eastAsia" w:ascii="Cambria Math" w:hAnsi="Cambria Math" w:cs="宋体"/>
                    <w:sz w:val="24"/>
                  </w:rPr>
                  <m:t>需求总数</m:t>
                </m:r>
                <m:ctrlPr>
                  <w:rPr>
                    <w:rFonts w:hint="eastAsia" w:ascii="Cambria Math" w:hAnsi="Cambria Math" w:cs="宋体"/>
                    <w:i/>
                    <w:sz w:val="24"/>
                  </w:rPr>
                </m:ctrlPr>
              </m:den>
            </m:f>
            <m:ctrlPr>
              <w:rPr>
                <w:rFonts w:hint="eastAsia" w:ascii="Cambria Math" w:hAnsi="Cambria Math" w:cs="宋体"/>
                <w:i/>
                <w:sz w:val="24"/>
              </w:rPr>
            </m:ctrlPr>
          </m:e>
        </m:d>
        <m:r>
          <m:rPr/>
          <w:rPr>
            <w:rFonts w:hint="eastAsia" w:ascii="Cambria Math" w:hAnsi="Cambria Math" w:cs="宋体"/>
            <w:sz w:val="24"/>
          </w:rPr>
          <m:t>×100%</m:t>
        </m:r>
      </m:oMath>
      <w:r>
        <w:rPr>
          <w:rFonts w:hint="eastAsia" w:ascii="宋体" w:hAnsi="宋体" w:cs="宋体"/>
          <w:sz w:val="24"/>
        </w:rPr>
        <w:t>=19%</w:t>
      </w:r>
    </w:p>
    <w:p w14:paraId="207359CC">
      <w:pPr>
        <w:pStyle w:val="3"/>
        <w:numPr>
          <w:ilvl w:val="0"/>
          <w:numId w:val="0"/>
        </w:numPr>
        <w:rPr>
          <w:rFonts w:hint="eastAsia" w:ascii="宋体" w:hAnsi="宋体" w:cs="宋体"/>
          <w:sz w:val="24"/>
        </w:rPr>
      </w:pPr>
      <w:bookmarkStart w:id="37" w:name="_Toc27273"/>
      <w:bookmarkStart w:id="38" w:name="_Toc18566"/>
      <w:r>
        <w:rPr>
          <w:rFonts w:hint="eastAsia" w:ascii="宋体" w:hAnsi="宋体" w:cs="宋体"/>
          <w:sz w:val="24"/>
        </w:rPr>
        <w:t>4.2缺陷汇总</w:t>
      </w:r>
      <w:bookmarkEnd w:id="37"/>
      <w:bookmarkEnd w:id="38"/>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6" w:type="dxa"/>
          <w:left w:w="77" w:type="dxa"/>
          <w:bottom w:w="56" w:type="dxa"/>
          <w:right w:w="77" w:type="dxa"/>
        </w:tblCellMar>
      </w:tblPr>
      <w:tblGrid>
        <w:gridCol w:w="1485"/>
        <w:gridCol w:w="1142"/>
        <w:gridCol w:w="1142"/>
        <w:gridCol w:w="843"/>
        <w:gridCol w:w="843"/>
        <w:gridCol w:w="843"/>
        <w:gridCol w:w="1105"/>
        <w:gridCol w:w="1255"/>
      </w:tblGrid>
      <w:tr w14:paraId="53622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tcPr>
          <w:p w14:paraId="0448A694">
            <w:pPr>
              <w:pStyle w:val="4"/>
              <w:snapToGrid w:val="0"/>
              <w:ind w:firstLine="0" w:firstLineChars="0"/>
              <w:jc w:val="center"/>
              <w:rPr>
                <w:rFonts w:hint="eastAsia" w:ascii="宋体" w:hAnsi="宋体" w:cs="宋体"/>
                <w:sz w:val="24"/>
              </w:rPr>
            </w:pPr>
            <w:bookmarkStart w:id="39" w:name="_Toc22884"/>
            <w:r>
              <w:rPr>
                <w:rFonts w:hint="eastAsia" w:ascii="宋体" w:hAnsi="宋体" w:cs="宋体"/>
                <w:sz w:val="24"/>
              </w:rPr>
              <w:t>模块名称</w:t>
            </w:r>
          </w:p>
        </w:tc>
        <w:tc>
          <w:tcPr>
            <w:tcW w:w="0" w:type="auto"/>
          </w:tcPr>
          <w:p w14:paraId="722B2978">
            <w:pPr>
              <w:pStyle w:val="4"/>
              <w:snapToGrid w:val="0"/>
              <w:ind w:firstLine="0" w:firstLineChars="0"/>
              <w:jc w:val="center"/>
              <w:rPr>
                <w:rFonts w:hint="eastAsia" w:ascii="宋体" w:hAnsi="宋体" w:cs="宋体"/>
                <w:sz w:val="24"/>
              </w:rPr>
            </w:pPr>
            <w:r>
              <w:rPr>
                <w:rFonts w:hint="eastAsia" w:ascii="宋体" w:hAnsi="宋体" w:cs="宋体"/>
                <w:sz w:val="24"/>
              </w:rPr>
              <w:t>登录功能模块</w:t>
            </w:r>
          </w:p>
        </w:tc>
        <w:tc>
          <w:tcPr>
            <w:tcW w:w="0" w:type="auto"/>
          </w:tcPr>
          <w:p w14:paraId="7CE2D926">
            <w:pPr>
              <w:pStyle w:val="4"/>
              <w:snapToGrid w:val="0"/>
              <w:ind w:firstLine="0" w:firstLineChars="0"/>
              <w:jc w:val="center"/>
              <w:rPr>
                <w:rFonts w:hint="eastAsia" w:ascii="宋体" w:hAnsi="宋体" w:cs="宋体"/>
                <w:sz w:val="24"/>
              </w:rPr>
            </w:pPr>
            <w:r>
              <w:rPr>
                <w:rFonts w:hint="eastAsia" w:ascii="宋体" w:hAnsi="宋体" w:cs="宋体"/>
                <w:sz w:val="24"/>
              </w:rPr>
              <w:t>问诊功能模块</w:t>
            </w:r>
          </w:p>
        </w:tc>
        <w:tc>
          <w:tcPr>
            <w:tcW w:w="0" w:type="auto"/>
          </w:tcPr>
          <w:p w14:paraId="25B1910D">
            <w:pPr>
              <w:pStyle w:val="4"/>
              <w:snapToGrid w:val="0"/>
              <w:ind w:firstLine="0" w:firstLineChars="0"/>
              <w:rPr>
                <w:rFonts w:hint="eastAsia" w:ascii="宋体" w:hAnsi="宋体" w:cs="宋体"/>
                <w:sz w:val="24"/>
              </w:rPr>
            </w:pPr>
            <w:r>
              <w:rPr>
                <w:rFonts w:hint="eastAsia" w:ascii="宋体" w:hAnsi="宋体" w:cs="宋体"/>
                <w:sz w:val="24"/>
              </w:rPr>
              <w:t>骨龄模块</w:t>
            </w:r>
          </w:p>
        </w:tc>
        <w:tc>
          <w:tcPr>
            <w:tcW w:w="0" w:type="auto"/>
          </w:tcPr>
          <w:p w14:paraId="28165825">
            <w:pPr>
              <w:pStyle w:val="4"/>
              <w:snapToGrid w:val="0"/>
              <w:ind w:firstLine="0" w:firstLineChars="0"/>
              <w:jc w:val="center"/>
              <w:rPr>
                <w:rFonts w:hint="eastAsia" w:ascii="宋体" w:hAnsi="宋体" w:cs="宋体"/>
                <w:sz w:val="24"/>
              </w:rPr>
            </w:pPr>
            <w:r>
              <w:rPr>
                <w:rFonts w:hint="eastAsia" w:ascii="宋体" w:hAnsi="宋体" w:cs="宋体"/>
                <w:sz w:val="24"/>
              </w:rPr>
              <w:t>报告模块</w:t>
            </w:r>
          </w:p>
        </w:tc>
        <w:tc>
          <w:tcPr>
            <w:tcW w:w="0" w:type="auto"/>
          </w:tcPr>
          <w:p w14:paraId="7C4054A9">
            <w:pPr>
              <w:pStyle w:val="4"/>
              <w:snapToGrid w:val="0"/>
              <w:ind w:firstLine="0" w:firstLineChars="0"/>
              <w:jc w:val="center"/>
              <w:rPr>
                <w:rFonts w:hint="eastAsia" w:ascii="宋体" w:hAnsi="宋体" w:cs="宋体"/>
                <w:sz w:val="24"/>
              </w:rPr>
            </w:pPr>
            <w:r>
              <w:rPr>
                <w:rFonts w:hint="eastAsia" w:ascii="宋体" w:hAnsi="宋体" w:cs="宋体"/>
                <w:sz w:val="24"/>
              </w:rPr>
              <w:t>档案模块</w:t>
            </w:r>
          </w:p>
        </w:tc>
        <w:tc>
          <w:tcPr>
            <w:tcW w:w="0" w:type="auto"/>
          </w:tcPr>
          <w:p w14:paraId="4AFCD3B3">
            <w:pPr>
              <w:pStyle w:val="4"/>
              <w:snapToGrid w:val="0"/>
              <w:ind w:firstLine="0" w:firstLineChars="0"/>
              <w:jc w:val="both"/>
              <w:rPr>
                <w:rFonts w:hint="eastAsia" w:ascii="宋体" w:hAnsi="宋体" w:cs="宋体"/>
                <w:sz w:val="24"/>
              </w:rPr>
            </w:pPr>
            <w:r>
              <w:rPr>
                <w:rFonts w:hint="eastAsia" w:ascii="宋体" w:hAnsi="宋体" w:cs="宋体"/>
                <w:sz w:val="24"/>
              </w:rPr>
              <w:t>未完成模块</w:t>
            </w:r>
          </w:p>
        </w:tc>
        <w:tc>
          <w:tcPr>
            <w:tcW w:w="0" w:type="auto"/>
          </w:tcPr>
          <w:p w14:paraId="6052610D">
            <w:pPr>
              <w:pStyle w:val="4"/>
              <w:snapToGrid w:val="0"/>
              <w:ind w:firstLine="0" w:firstLineChars="0"/>
              <w:jc w:val="center"/>
              <w:rPr>
                <w:rFonts w:hint="eastAsia" w:ascii="宋体" w:hAnsi="宋体" w:cs="宋体"/>
                <w:sz w:val="24"/>
              </w:rPr>
            </w:pPr>
            <w:r>
              <w:rPr>
                <w:rFonts w:hint="eastAsia" w:ascii="宋体" w:hAnsi="宋体" w:cs="宋体"/>
                <w:sz w:val="24"/>
              </w:rPr>
              <w:t>复诊功能模块</w:t>
            </w:r>
          </w:p>
        </w:tc>
      </w:tr>
      <w:tr w14:paraId="75209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77" w:type="dxa"/>
            <w:bottom w:w="56" w:type="dxa"/>
            <w:right w:w="77" w:type="dxa"/>
          </w:tblCellMar>
        </w:tblPrEx>
        <w:trPr>
          <w:jc w:val="center"/>
        </w:trPr>
        <w:tc>
          <w:tcPr>
            <w:tcW w:w="0" w:type="auto"/>
          </w:tcPr>
          <w:p w14:paraId="776E18EF">
            <w:pPr>
              <w:pStyle w:val="4"/>
              <w:snapToGrid w:val="0"/>
              <w:ind w:firstLine="0" w:firstLineChars="0"/>
              <w:rPr>
                <w:rFonts w:hint="eastAsia" w:ascii="宋体" w:hAnsi="宋体" w:cs="宋体"/>
                <w:sz w:val="24"/>
              </w:rPr>
            </w:pPr>
            <w:r>
              <w:rPr>
                <w:rFonts w:hint="eastAsia" w:ascii="宋体" w:hAnsi="宋体" w:cs="宋体"/>
                <w:sz w:val="24"/>
              </w:rPr>
              <w:t>系统测试BUG数目</w:t>
            </w:r>
          </w:p>
        </w:tc>
        <w:tc>
          <w:tcPr>
            <w:tcW w:w="0" w:type="auto"/>
            <w:vAlign w:val="center"/>
          </w:tcPr>
          <w:p w14:paraId="55BF729F">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2C9D29E2">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245CA110">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109BB41D">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40597315">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42A0CF76">
            <w:pPr>
              <w:pStyle w:val="4"/>
              <w:snapToGrid w:val="0"/>
              <w:ind w:firstLine="480"/>
              <w:rPr>
                <w:rFonts w:hint="eastAsia" w:ascii="宋体" w:hAnsi="宋体" w:cs="宋体"/>
                <w:sz w:val="24"/>
              </w:rPr>
            </w:pPr>
            <w:r>
              <w:rPr>
                <w:rFonts w:hint="eastAsia" w:ascii="宋体" w:hAnsi="宋体" w:cs="宋体"/>
                <w:sz w:val="24"/>
              </w:rPr>
              <w:t>0</w:t>
            </w:r>
          </w:p>
        </w:tc>
        <w:tc>
          <w:tcPr>
            <w:tcW w:w="0" w:type="auto"/>
            <w:vAlign w:val="center"/>
          </w:tcPr>
          <w:p w14:paraId="2E43ABBF">
            <w:pPr>
              <w:pStyle w:val="4"/>
              <w:snapToGrid w:val="0"/>
              <w:ind w:firstLine="480"/>
              <w:rPr>
                <w:rFonts w:hint="eastAsia" w:ascii="宋体" w:hAnsi="宋体" w:cs="宋体"/>
                <w:sz w:val="24"/>
              </w:rPr>
            </w:pPr>
            <w:r>
              <w:rPr>
                <w:rFonts w:hint="eastAsia" w:ascii="宋体" w:hAnsi="宋体" w:cs="宋体"/>
                <w:sz w:val="24"/>
              </w:rPr>
              <w:t>0</w:t>
            </w:r>
          </w:p>
        </w:tc>
      </w:tr>
      <w:tr w14:paraId="3F3D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77" w:type="dxa"/>
            <w:bottom w:w="56" w:type="dxa"/>
            <w:right w:w="77" w:type="dxa"/>
          </w:tblCellMar>
        </w:tblPrEx>
        <w:trPr>
          <w:jc w:val="center"/>
        </w:trPr>
        <w:tc>
          <w:tcPr>
            <w:tcW w:w="0" w:type="auto"/>
          </w:tcPr>
          <w:p w14:paraId="7F0C7446">
            <w:pPr>
              <w:pStyle w:val="4"/>
              <w:snapToGrid w:val="0"/>
              <w:ind w:firstLine="0" w:firstLineChars="0"/>
              <w:rPr>
                <w:rFonts w:hint="eastAsia" w:ascii="宋体" w:hAnsi="宋体" w:cs="宋体"/>
                <w:sz w:val="24"/>
              </w:rPr>
            </w:pPr>
            <w:r>
              <w:rPr>
                <w:rFonts w:hint="eastAsia" w:ascii="宋体" w:hAnsi="宋体" w:cs="宋体"/>
                <w:sz w:val="24"/>
              </w:rPr>
              <w:t>回归测试BUG数目</w:t>
            </w:r>
          </w:p>
        </w:tc>
        <w:tc>
          <w:tcPr>
            <w:tcW w:w="0" w:type="auto"/>
            <w:vAlign w:val="center"/>
          </w:tcPr>
          <w:p w14:paraId="1BD592F3">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6B732EF2">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3CDCDC5F">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7FFEF60F">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73329D93">
            <w:pPr>
              <w:pStyle w:val="4"/>
              <w:snapToGrid w:val="0"/>
              <w:ind w:firstLine="0" w:firstLineChars="0"/>
              <w:jc w:val="center"/>
              <w:rPr>
                <w:rFonts w:hint="eastAsia" w:ascii="宋体" w:hAnsi="宋体" w:cs="宋体"/>
                <w:sz w:val="24"/>
              </w:rPr>
            </w:pPr>
            <w:r>
              <w:rPr>
                <w:rFonts w:hint="eastAsia" w:ascii="宋体" w:hAnsi="宋体" w:cs="宋体"/>
                <w:sz w:val="24"/>
              </w:rPr>
              <w:t>0</w:t>
            </w:r>
          </w:p>
        </w:tc>
        <w:tc>
          <w:tcPr>
            <w:tcW w:w="0" w:type="auto"/>
            <w:vAlign w:val="center"/>
          </w:tcPr>
          <w:p w14:paraId="77D4019E">
            <w:pPr>
              <w:pStyle w:val="4"/>
              <w:snapToGrid w:val="0"/>
              <w:ind w:firstLine="480"/>
              <w:rPr>
                <w:rFonts w:hint="eastAsia" w:ascii="宋体" w:hAnsi="宋体" w:cs="宋体"/>
                <w:sz w:val="24"/>
              </w:rPr>
            </w:pPr>
            <w:r>
              <w:rPr>
                <w:rFonts w:hint="eastAsia" w:ascii="宋体" w:hAnsi="宋体" w:cs="宋体"/>
                <w:sz w:val="24"/>
              </w:rPr>
              <w:t>0</w:t>
            </w:r>
          </w:p>
        </w:tc>
        <w:tc>
          <w:tcPr>
            <w:tcW w:w="0" w:type="auto"/>
            <w:vAlign w:val="center"/>
          </w:tcPr>
          <w:p w14:paraId="1B4EF5EC">
            <w:pPr>
              <w:pStyle w:val="4"/>
              <w:snapToGrid w:val="0"/>
              <w:ind w:firstLine="480"/>
              <w:rPr>
                <w:rFonts w:hint="eastAsia" w:ascii="宋体" w:hAnsi="宋体" w:cs="宋体"/>
                <w:sz w:val="24"/>
              </w:rPr>
            </w:pPr>
            <w:r>
              <w:rPr>
                <w:rFonts w:hint="eastAsia" w:ascii="宋体" w:hAnsi="宋体" w:cs="宋体"/>
                <w:sz w:val="24"/>
              </w:rPr>
              <w:t>0</w:t>
            </w:r>
          </w:p>
        </w:tc>
      </w:tr>
    </w:tbl>
    <w:p w14:paraId="28B647D6">
      <w:pPr>
        <w:pStyle w:val="4"/>
        <w:ind w:firstLine="480"/>
        <w:rPr>
          <w:rFonts w:hint="eastAsia" w:ascii="宋体" w:hAnsi="宋体" w:cs="宋体"/>
          <w:sz w:val="24"/>
        </w:rPr>
      </w:pPr>
    </w:p>
    <w:p w14:paraId="73EEB288">
      <w:pPr>
        <w:pStyle w:val="5"/>
        <w:numPr>
          <w:ilvl w:val="0"/>
          <w:numId w:val="0"/>
        </w:numPr>
        <w:rPr>
          <w:rFonts w:hint="eastAsia" w:ascii="宋体" w:hAnsi="宋体" w:cs="宋体"/>
          <w:bCs/>
          <w:sz w:val="24"/>
        </w:rPr>
      </w:pPr>
      <w:bookmarkStart w:id="40" w:name="_Toc21999"/>
      <w:r>
        <w:rPr>
          <w:rFonts w:hint="eastAsia" w:ascii="宋体" w:hAnsi="宋体" w:cs="宋体"/>
          <w:bCs/>
          <w:sz w:val="24"/>
        </w:rPr>
        <w:t>4.2.1按严重程度统计</w:t>
      </w:r>
      <w:bookmarkEnd w:id="39"/>
      <w:bookmarkEnd w:id="40"/>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2029"/>
        <w:gridCol w:w="2028"/>
      </w:tblGrid>
      <w:tr w14:paraId="00DF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55" w:type="dxa"/>
            <w:shd w:val="clear" w:color="auto" w:fill="D9D9D9"/>
            <w:vAlign w:val="center"/>
          </w:tcPr>
          <w:p w14:paraId="27440AC9">
            <w:pPr>
              <w:spacing w:before="100" w:after="50"/>
              <w:ind w:firstLine="0" w:firstLineChars="0"/>
              <w:jc w:val="center"/>
              <w:rPr>
                <w:rFonts w:hint="eastAsia" w:ascii="宋体" w:hAnsi="宋体" w:cs="宋体"/>
                <w:b/>
                <w:bCs/>
                <w:sz w:val="24"/>
              </w:rPr>
            </w:pPr>
            <w:bookmarkStart w:id="41" w:name="OLE_LINK3" w:colFirst="1" w:colLast="6"/>
            <w:bookmarkStart w:id="42" w:name="OLE_LINK1" w:colFirst="1" w:colLast="6"/>
            <w:bookmarkStart w:id="43" w:name="OLE_LINK2" w:colFirst="1" w:colLast="6"/>
            <w:bookmarkStart w:id="44" w:name="_Hlk249498149"/>
            <w:r>
              <w:rPr>
                <w:rFonts w:hint="eastAsia" w:ascii="宋体" w:hAnsi="宋体" w:cs="宋体"/>
                <w:b/>
                <w:bCs/>
                <w:sz w:val="24"/>
              </w:rPr>
              <w:t>缺陷分类</w:t>
            </w:r>
          </w:p>
        </w:tc>
        <w:tc>
          <w:tcPr>
            <w:tcW w:w="2029" w:type="dxa"/>
            <w:shd w:val="clear" w:color="auto" w:fill="F2F2F2"/>
            <w:vAlign w:val="center"/>
          </w:tcPr>
          <w:p w14:paraId="785E92C3">
            <w:pPr>
              <w:spacing w:before="100" w:after="50"/>
              <w:ind w:firstLine="0" w:firstLineChars="0"/>
              <w:jc w:val="center"/>
              <w:rPr>
                <w:rFonts w:hint="eastAsia" w:ascii="宋体" w:hAnsi="宋体" w:cs="宋体"/>
                <w:b/>
                <w:bCs/>
                <w:sz w:val="24"/>
              </w:rPr>
            </w:pPr>
            <w:r>
              <w:rPr>
                <w:rFonts w:hint="eastAsia" w:ascii="宋体" w:hAnsi="宋体" w:cs="宋体"/>
                <w:b/>
                <w:bCs/>
                <w:sz w:val="24"/>
              </w:rPr>
              <w:t>严重缺陷</w:t>
            </w:r>
          </w:p>
        </w:tc>
        <w:tc>
          <w:tcPr>
            <w:tcW w:w="2028" w:type="dxa"/>
            <w:shd w:val="clear" w:color="auto" w:fill="F2F2F2"/>
            <w:vAlign w:val="center"/>
          </w:tcPr>
          <w:p w14:paraId="5F31498F">
            <w:pPr>
              <w:spacing w:before="100" w:after="50"/>
              <w:ind w:firstLine="0" w:firstLineChars="0"/>
              <w:jc w:val="center"/>
              <w:rPr>
                <w:rFonts w:hint="eastAsia" w:ascii="宋体" w:hAnsi="宋体" w:cs="宋体"/>
                <w:b/>
                <w:bCs/>
                <w:sz w:val="24"/>
              </w:rPr>
            </w:pPr>
            <w:r>
              <w:rPr>
                <w:rFonts w:hint="eastAsia" w:ascii="宋体" w:hAnsi="宋体" w:cs="宋体"/>
                <w:b/>
                <w:bCs/>
                <w:sz w:val="24"/>
              </w:rPr>
              <w:t>一般缺陷</w:t>
            </w:r>
          </w:p>
        </w:tc>
      </w:tr>
      <w:bookmarkEnd w:id="41"/>
      <w:bookmarkEnd w:id="42"/>
      <w:bookmarkEnd w:id="43"/>
      <w:bookmarkEnd w:id="44"/>
      <w:tr w14:paraId="3168C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055" w:type="dxa"/>
            <w:shd w:val="clear" w:color="auto" w:fill="D9D9D9"/>
            <w:vAlign w:val="center"/>
          </w:tcPr>
          <w:p w14:paraId="282A0BBE">
            <w:pPr>
              <w:spacing w:before="100" w:after="50"/>
              <w:ind w:firstLine="0" w:firstLineChars="0"/>
              <w:jc w:val="center"/>
              <w:rPr>
                <w:rFonts w:hint="eastAsia" w:ascii="宋体" w:hAnsi="宋体" w:cs="宋体"/>
                <w:b/>
                <w:bCs/>
                <w:sz w:val="24"/>
              </w:rPr>
            </w:pPr>
            <w:r>
              <w:rPr>
                <w:rFonts w:hint="eastAsia" w:ascii="宋体" w:hAnsi="宋体" w:cs="宋体"/>
                <w:b/>
                <w:bCs/>
                <w:sz w:val="24"/>
              </w:rPr>
              <w:t>BUG数目</w:t>
            </w:r>
          </w:p>
        </w:tc>
        <w:tc>
          <w:tcPr>
            <w:tcW w:w="2029" w:type="dxa"/>
            <w:vAlign w:val="center"/>
          </w:tcPr>
          <w:p w14:paraId="7011383C">
            <w:pPr>
              <w:ind w:firstLine="0" w:firstLineChars="0"/>
              <w:jc w:val="center"/>
              <w:rPr>
                <w:rFonts w:hint="eastAsia" w:ascii="宋体" w:hAnsi="宋体" w:cs="宋体"/>
                <w:sz w:val="24"/>
              </w:rPr>
            </w:pPr>
            <w:r>
              <w:rPr>
                <w:rFonts w:hint="eastAsia" w:ascii="宋体" w:hAnsi="宋体" w:cs="宋体"/>
                <w:sz w:val="24"/>
              </w:rPr>
              <w:t>0</w:t>
            </w:r>
          </w:p>
        </w:tc>
        <w:tc>
          <w:tcPr>
            <w:tcW w:w="2028" w:type="dxa"/>
            <w:vAlign w:val="center"/>
          </w:tcPr>
          <w:p w14:paraId="5FA754B0">
            <w:pPr>
              <w:ind w:firstLine="0" w:firstLineChars="0"/>
              <w:jc w:val="center"/>
              <w:rPr>
                <w:rFonts w:hint="eastAsia" w:ascii="宋体" w:hAnsi="宋体" w:cs="宋体"/>
                <w:sz w:val="24"/>
              </w:rPr>
            </w:pPr>
            <w:r>
              <w:rPr>
                <w:rFonts w:hint="eastAsia" w:ascii="宋体" w:hAnsi="宋体" w:cs="宋体"/>
                <w:sz w:val="24"/>
              </w:rPr>
              <w:t>0</w:t>
            </w:r>
          </w:p>
        </w:tc>
      </w:tr>
      <w:tr w14:paraId="52C16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055" w:type="dxa"/>
            <w:shd w:val="clear" w:color="auto" w:fill="D9D9D9"/>
            <w:vAlign w:val="center"/>
          </w:tcPr>
          <w:p w14:paraId="1AE645BA">
            <w:pPr>
              <w:spacing w:before="100" w:after="50"/>
              <w:ind w:firstLine="0" w:firstLineChars="0"/>
              <w:jc w:val="center"/>
              <w:rPr>
                <w:rFonts w:hint="eastAsia" w:ascii="宋体" w:hAnsi="宋体" w:cs="宋体"/>
                <w:b/>
                <w:bCs/>
                <w:sz w:val="24"/>
              </w:rPr>
            </w:pPr>
            <w:r>
              <w:rPr>
                <w:rFonts w:hint="eastAsia" w:ascii="宋体" w:hAnsi="宋体" w:cs="宋体"/>
                <w:b/>
                <w:bCs/>
                <w:sz w:val="24"/>
              </w:rPr>
              <w:t>百分比</w:t>
            </w:r>
          </w:p>
        </w:tc>
        <w:tc>
          <w:tcPr>
            <w:tcW w:w="2029" w:type="dxa"/>
            <w:vAlign w:val="center"/>
          </w:tcPr>
          <w:p w14:paraId="0F0DA300">
            <w:pPr>
              <w:ind w:firstLine="0" w:firstLineChars="0"/>
              <w:jc w:val="center"/>
              <w:rPr>
                <w:rFonts w:hint="eastAsia" w:ascii="宋体" w:hAnsi="宋体" w:cs="宋体"/>
                <w:sz w:val="24"/>
              </w:rPr>
            </w:pPr>
            <w:r>
              <w:rPr>
                <w:rFonts w:hint="eastAsia" w:ascii="宋体" w:hAnsi="宋体" w:cs="宋体"/>
                <w:bCs/>
                <w:sz w:val="24"/>
              </w:rPr>
              <w:t>0%</w:t>
            </w:r>
          </w:p>
        </w:tc>
        <w:tc>
          <w:tcPr>
            <w:tcW w:w="2028" w:type="dxa"/>
            <w:vAlign w:val="center"/>
          </w:tcPr>
          <w:p w14:paraId="1932F3D8">
            <w:pPr>
              <w:ind w:firstLine="0" w:firstLineChars="0"/>
              <w:jc w:val="center"/>
              <w:rPr>
                <w:rFonts w:hint="eastAsia" w:ascii="宋体" w:hAnsi="宋体" w:cs="宋体"/>
                <w:sz w:val="24"/>
              </w:rPr>
            </w:pPr>
            <w:r>
              <w:rPr>
                <w:rFonts w:hint="eastAsia" w:ascii="宋体" w:hAnsi="宋体" w:cs="宋体"/>
                <w:bCs/>
                <w:sz w:val="24"/>
              </w:rPr>
              <w:t>0%</w:t>
            </w:r>
          </w:p>
        </w:tc>
      </w:tr>
    </w:tbl>
    <w:p w14:paraId="61526CFE">
      <w:pPr>
        <w:pStyle w:val="4"/>
        <w:ind w:firstLine="480"/>
        <w:rPr>
          <w:rFonts w:hint="eastAsia" w:ascii="宋体" w:hAnsi="宋体" w:cs="宋体"/>
          <w:sz w:val="24"/>
        </w:rPr>
      </w:pPr>
    </w:p>
    <w:p w14:paraId="322C4954">
      <w:pPr>
        <w:pStyle w:val="3"/>
        <w:numPr>
          <w:ilvl w:val="0"/>
          <w:numId w:val="0"/>
        </w:numPr>
        <w:rPr>
          <w:rFonts w:hint="eastAsia" w:ascii="宋体" w:hAnsi="宋体" w:cs="宋体"/>
          <w:sz w:val="24"/>
        </w:rPr>
      </w:pPr>
      <w:bookmarkStart w:id="45" w:name="_Toc26409"/>
      <w:bookmarkStart w:id="46" w:name="_Toc28170"/>
      <w:r>
        <w:rPr>
          <w:rFonts w:hint="eastAsia" w:ascii="宋体" w:hAnsi="宋体" w:cs="宋体"/>
          <w:sz w:val="24"/>
        </w:rPr>
        <w:t>4.2.2缺陷分析</w:t>
      </w:r>
      <w:bookmarkEnd w:id="45"/>
      <w:bookmarkEnd w:id="46"/>
    </w:p>
    <w:p w14:paraId="6805FB6C">
      <w:pPr>
        <w:pStyle w:val="4"/>
        <w:ind w:firstLine="480"/>
        <w:rPr>
          <w:rFonts w:hint="eastAsia" w:ascii="宋体" w:hAnsi="宋体" w:cs="宋体"/>
          <w:sz w:val="24"/>
        </w:rPr>
      </w:pPr>
      <w:r>
        <w:rPr>
          <w:rFonts w:hint="eastAsia" w:ascii="宋体" w:hAnsi="宋体" w:cs="宋体"/>
          <w:sz w:val="24"/>
        </w:rPr>
        <w:t>Bug密度=0（Bug个数/功能点数）</w:t>
      </w:r>
    </w:p>
    <w:p w14:paraId="488B4B41">
      <w:pPr>
        <w:pStyle w:val="3"/>
        <w:numPr>
          <w:ilvl w:val="0"/>
          <w:numId w:val="0"/>
        </w:numPr>
        <w:rPr>
          <w:rFonts w:hint="eastAsia" w:ascii="宋体" w:hAnsi="宋体" w:cs="宋体"/>
          <w:sz w:val="24"/>
        </w:rPr>
      </w:pPr>
      <w:bookmarkStart w:id="47" w:name="_Toc17176"/>
      <w:bookmarkStart w:id="48" w:name="_Toc20358"/>
      <w:r>
        <w:rPr>
          <w:rFonts w:hint="eastAsia" w:ascii="宋体" w:hAnsi="宋体" w:cs="宋体"/>
          <w:sz w:val="24"/>
        </w:rPr>
        <w:t>4.2.3遗留缺陷</w:t>
      </w:r>
      <w:bookmarkEnd w:id="47"/>
      <w:bookmarkEnd w:id="48"/>
    </w:p>
    <w:p w14:paraId="22D2E178">
      <w:pPr>
        <w:pStyle w:val="4"/>
        <w:ind w:firstLine="480"/>
        <w:rPr>
          <w:rFonts w:hint="eastAsia" w:ascii="宋体" w:hAnsi="宋体" w:cs="宋体"/>
          <w:sz w:val="24"/>
        </w:rPr>
      </w:pPr>
      <w:r>
        <w:rPr>
          <w:rFonts w:hint="eastAsia" w:ascii="宋体" w:hAnsi="宋体" w:cs="宋体"/>
          <w:sz w:val="24"/>
        </w:rPr>
        <w:t>无。</w:t>
      </w:r>
    </w:p>
    <w:p w14:paraId="0F207ECE">
      <w:pPr>
        <w:pStyle w:val="2"/>
        <w:numPr>
          <w:ilvl w:val="0"/>
          <w:numId w:val="0"/>
        </w:numPr>
        <w:rPr>
          <w:rFonts w:hint="eastAsia" w:ascii="宋体" w:hAnsi="宋体" w:cs="宋体"/>
        </w:rPr>
      </w:pPr>
      <w:bookmarkStart w:id="49" w:name="_Toc10498"/>
      <w:bookmarkStart w:id="50" w:name="_Toc16860"/>
      <w:r>
        <w:rPr>
          <w:rFonts w:hint="eastAsia" w:ascii="宋体" w:hAnsi="宋体" w:cs="宋体"/>
        </w:rPr>
        <w:t>五.测试结论</w:t>
      </w:r>
      <w:bookmarkEnd w:id="49"/>
      <w:bookmarkEnd w:id="50"/>
    </w:p>
    <w:p w14:paraId="6CAD5FE1">
      <w:pPr>
        <w:pStyle w:val="4"/>
        <w:ind w:firstLine="480"/>
        <w:rPr>
          <w:rFonts w:hint="eastAsia" w:ascii="宋体" w:hAnsi="宋体" w:cs="宋体"/>
          <w:sz w:val="24"/>
        </w:rPr>
      </w:pPr>
      <w:r>
        <w:rPr>
          <w:rFonts w:hint="eastAsia" w:ascii="宋体" w:hAnsi="宋体" w:cs="宋体"/>
          <w:sz w:val="24"/>
        </w:rPr>
        <w:t>测试功能点数共计40项，全部通过测试。</w:t>
      </w:r>
    </w:p>
    <w:p w14:paraId="526F0CE5">
      <w:pPr>
        <w:ind w:right="281" w:rightChars="134" w:firstLine="480"/>
        <w:rPr>
          <w:rFonts w:hint="eastAsia" w:ascii="宋体" w:hAnsi="宋体" w:cs="宋体"/>
          <w:sz w:val="24"/>
        </w:rPr>
      </w:pPr>
    </w:p>
    <w:sectPr>
      <w:headerReference r:id="rId9" w:type="default"/>
      <w:footerReference r:id="rId10" w:type="default"/>
      <w:pgSz w:w="11906" w:h="16838"/>
      <w:pgMar w:top="1134" w:right="1701" w:bottom="1134" w:left="1701" w:header="680" w:footer="765"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Noto Serif SC"/>
    <w:panose1 w:val="00000000000000000000"/>
    <w:charset w:val="00"/>
    <w:family w:val="roman"/>
    <w:pitch w:val="default"/>
    <w:sig w:usb0="00000000" w:usb1="00000000" w:usb2="00000000" w:usb3="00000000" w:csb0="00040001" w:csb1="00000000"/>
  </w:font>
  <w:font w:name="Noto Serif CJK SC">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DFKai-SB">
    <w:altName w:val="Microsoft JhengHei Light"/>
    <w:panose1 w:val="00000000000000000000"/>
    <w:charset w:val="88"/>
    <w:family w:val="script"/>
    <w:pitch w:val="default"/>
    <w:sig w:usb0="00000000" w:usb1="00000000" w:usb2="00000016" w:usb3="00000000" w:csb0="00100001" w:csb1="00000000"/>
  </w:font>
  <w:font w:name="汉仪书宋二KW">
    <w:altName w:val="宋体"/>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Noto Serif SC">
    <w:panose1 w:val="02020200000000000000"/>
    <w:charset w:val="86"/>
    <w:family w:val="auto"/>
    <w:pitch w:val="default"/>
    <w:sig w:usb0="2000008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F3612">
    <w:pPr>
      <w:pStyle w:val="10"/>
      <w:ind w:firstLine="0" w:firstLineChars="0"/>
      <w:rPr>
        <w:rFonts w:hint="eastAsia"/>
      </w:rPr>
    </w:pPr>
    <w: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-635</wp:posOffset>
              </wp:positionV>
              <wp:extent cx="1828800" cy="1828800"/>
              <wp:effectExtent l="0" t="0" r="0" b="0"/>
              <wp:wrapNone/>
              <wp:docPr id="1542337862" name="文本框 15423378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81741">
                          <w:pPr>
                            <w:pStyle w:val="10"/>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0.05pt;height:144pt;width:144pt;mso-position-horizontal-relative:margin;mso-wrap-style:none;z-index:251661312;mso-width-relative:page;mso-height-relative:page;" filled="f" stroked="f" coordsize="21600,21600" o:gfxdata="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CGn4tMAAAAGAQAADwAAAAAAAAABACAAAAAiAAAAZHJzL2Rvd25yZXYueG1s&#10;UEsBAhQAFAAAAAgAh07iQHYdY+E2AgAAZwQAAA4AAAAAAAAAAQAgAAAAIgEAAGRycy9lMm9Eb2Mu&#10;eG1sUEsFBgAAAAAGAAYAWQEAAMoFAAAAAA==&#10;">
              <v:fill on="f" focussize="0,0"/>
              <v:stroke on="f" weight="0.5pt"/>
              <v:imagedata o:title=""/>
              <o:lock v:ext="edit" aspectratio="f"/>
              <v:textbox inset="0mm,0mm,0mm,0mm" style="mso-fit-shape-to-text:t;">
                <w:txbxContent>
                  <w:p w14:paraId="0CD81741">
                    <w:pPr>
                      <w:pStyle w:val="10"/>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DC95">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973F9">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10E8A">
    <w:pPr>
      <w:pStyle w:val="10"/>
      <w:tabs>
        <w:tab w:val="clear" w:pos="4153"/>
      </w:tabs>
      <w:ind w:firstLine="0" w:firstLineChars="0"/>
      <w:jc w:val="center"/>
    </w:pPr>
    <w:r>
      <mc:AlternateContent>
        <mc:Choice Requires="wps">
          <w:drawing>
            <wp:anchor distT="0" distB="0" distL="114300" distR="114300" simplePos="0" relativeHeight="251660288" behindDoc="0" locked="0" layoutInCell="1" allowOverlap="1">
              <wp:simplePos x="0" y="0"/>
              <wp:positionH relativeFrom="margin">
                <wp:posOffset>2553335</wp:posOffset>
              </wp:positionH>
              <wp:positionV relativeFrom="paragraph">
                <wp:posOffset>93345</wp:posOffset>
              </wp:positionV>
              <wp:extent cx="1828800" cy="1828800"/>
              <wp:effectExtent l="0" t="0" r="0" b="0"/>
              <wp:wrapNone/>
              <wp:docPr id="929590931" name="文本框 9295909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105BB">
                          <w:pPr>
                            <w:pStyle w:val="10"/>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1.05pt;margin-top:7.35pt;height:144pt;width:144pt;mso-position-horizontal-relative:margin;mso-wrap-style:none;z-index:251660288;mso-width-relative:page;mso-height-relative:page;" filled="f" stroked="f" coordsize="21600,21600" o:gfxdata="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jNXlh1wAAAAoBAAAPAAAAAAAAAAEAIAAAACIAAABkcnMvZG93bnJldi54&#10;bWxQSwECFAAUAAAACACHTuJAc1SmBjQCAABlBAAADgAAAAAAAAABACAAAAAmAQAAZHJzL2Uyb0Rv&#10;Yy54bWxQSwUGAAAAAAYABgBZAQAAzAUAAAAA&#10;">
              <v:fill on="f" focussize="0,0"/>
              <v:stroke on="f" weight="0.5pt"/>
              <v:imagedata o:title=""/>
              <o:lock v:ext="edit" aspectratio="f"/>
              <v:textbox inset="0mm,0mm,0mm,0mm" style="mso-fit-shape-to-text:t;">
                <w:txbxContent>
                  <w:p w14:paraId="1D4105BB">
                    <w:pPr>
                      <w:pStyle w:val="10"/>
                      <w:ind w:firstLine="360"/>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FFA1B">
                          <w:pPr>
                            <w:pStyle w:val="10"/>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C4FFA1B">
                    <w:pPr>
                      <w:pStyle w:val="10"/>
                      <w:ind w:firstLine="3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79918">
    <w:pPr>
      <w:pStyle w:val="1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2EF12">
    <w:pPr>
      <w:ind w:firstLine="480"/>
      <w:rPr>
        <w:rFonts w:hint="eastAsia" w:ascii="宋体" w:hAnsi="宋体" w:cs="宋体"/>
        <w:sz w:val="24"/>
      </w:rPr>
    </w:pPr>
    <w:r>
      <w:rPr>
        <w:rFonts w:hint="eastAsia" w:ascii="宋体" w:hAnsi="宋体" w:cs="宋体"/>
        <w:sz w:val="24"/>
      </w:rPr>
      <w:t>文件编号：JS-JL-031          版本号：A            修订次数：第1次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27A47D"/>
    <w:multiLevelType w:val="multilevel"/>
    <w:tmpl w:val="5A27A47D"/>
    <w:lvl w:ilvl="0" w:tentative="0">
      <w:start w:val="1"/>
      <w:numFmt w:val="decimal"/>
      <w:pStyle w:val="2"/>
      <w:lvlText w:val="%1"/>
      <w:lvlJc w:val="left"/>
      <w:pPr>
        <w:tabs>
          <w:tab w:val="left" w:pos="420"/>
        </w:tabs>
        <w:ind w:left="425" w:hanging="425"/>
      </w:pPr>
      <w:rPr>
        <w:rFonts w:hint="default" w:ascii="宋体" w:hAnsi="宋体" w:eastAsia="宋体" w:cs="宋体"/>
      </w:rPr>
    </w:lvl>
    <w:lvl w:ilvl="1" w:tentative="0">
      <w:start w:val="1"/>
      <w:numFmt w:val="decimal"/>
      <w:pStyle w:val="3"/>
      <w:suff w:val="space"/>
      <w:lvlText w:val="%1.%2"/>
      <w:lvlJc w:val="left"/>
      <w:pPr>
        <w:tabs>
          <w:tab w:val="left" w:pos="420"/>
        </w:tabs>
        <w:ind w:left="567" w:hanging="567"/>
      </w:pPr>
      <w:rPr>
        <w:rFonts w:hint="default" w:ascii="宋体" w:hAnsi="宋体" w:eastAsia="宋体" w:cs="宋体"/>
      </w:rPr>
    </w:lvl>
    <w:lvl w:ilvl="2" w:tentative="0">
      <w:start w:val="1"/>
      <w:numFmt w:val="decimal"/>
      <w:pStyle w:val="5"/>
      <w:suff w:val="space"/>
      <w:lvlText w:val="%1.%2.%3"/>
      <w:lvlJc w:val="left"/>
      <w:pPr>
        <w:tabs>
          <w:tab w:val="left" w:pos="420"/>
        </w:tabs>
        <w:ind w:left="709" w:hanging="709"/>
      </w:pPr>
      <w:rPr>
        <w:rFonts w:hint="default" w:ascii="宋体" w:hAnsi="宋体" w:eastAsia="宋体" w:cs="宋体"/>
      </w:rPr>
    </w:lvl>
    <w:lvl w:ilvl="3" w:tentative="0">
      <w:start w:val="1"/>
      <w:numFmt w:val="decimal"/>
      <w:lvlText w:val="%1.%2.%3.%4."/>
      <w:lvlJc w:val="left"/>
      <w:pPr>
        <w:tabs>
          <w:tab w:val="left" w:pos="420"/>
        </w:tabs>
        <w:ind w:left="850" w:hanging="850"/>
      </w:pPr>
      <w:rPr>
        <w:rFonts w:hint="default" w:ascii="宋体" w:hAnsi="宋体" w:eastAsia="宋体" w:cs="宋体"/>
      </w:rPr>
    </w:lvl>
    <w:lvl w:ilvl="4" w:tentative="0">
      <w:start w:val="1"/>
      <w:numFmt w:val="decimal"/>
      <w:lvlText w:val="%1.%2.%3.%4.%5."/>
      <w:lvlJc w:val="left"/>
      <w:pPr>
        <w:ind w:left="991" w:hanging="991"/>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5YmUwZGFjOGZkZTBlMjIzYmI2M2NhMDczYjJhMWIifQ=="/>
  </w:docVars>
  <w:rsids>
    <w:rsidRoot w:val="00B632A4"/>
    <w:rsid w:val="00006BB8"/>
    <w:rsid w:val="00006BC0"/>
    <w:rsid w:val="0000774D"/>
    <w:rsid w:val="0001298A"/>
    <w:rsid w:val="0001460F"/>
    <w:rsid w:val="000149EE"/>
    <w:rsid w:val="00021B53"/>
    <w:rsid w:val="000264DE"/>
    <w:rsid w:val="00030844"/>
    <w:rsid w:val="0004022E"/>
    <w:rsid w:val="000424B7"/>
    <w:rsid w:val="0004560B"/>
    <w:rsid w:val="00046C66"/>
    <w:rsid w:val="00060A71"/>
    <w:rsid w:val="0006346F"/>
    <w:rsid w:val="000860D2"/>
    <w:rsid w:val="000A7B6D"/>
    <w:rsid w:val="000B2115"/>
    <w:rsid w:val="000C036E"/>
    <w:rsid w:val="000D3000"/>
    <w:rsid w:val="000D729A"/>
    <w:rsid w:val="000D74A0"/>
    <w:rsid w:val="000E2DA6"/>
    <w:rsid w:val="000F72FE"/>
    <w:rsid w:val="00102552"/>
    <w:rsid w:val="0010446F"/>
    <w:rsid w:val="00107DA8"/>
    <w:rsid w:val="00111CC6"/>
    <w:rsid w:val="0011479F"/>
    <w:rsid w:val="00124D74"/>
    <w:rsid w:val="001261A4"/>
    <w:rsid w:val="00130639"/>
    <w:rsid w:val="0015233F"/>
    <w:rsid w:val="001612FF"/>
    <w:rsid w:val="001628C1"/>
    <w:rsid w:val="00171371"/>
    <w:rsid w:val="00197909"/>
    <w:rsid w:val="001A00A2"/>
    <w:rsid w:val="001B4DC9"/>
    <w:rsid w:val="001C1784"/>
    <w:rsid w:val="001C77E6"/>
    <w:rsid w:val="001D3BDC"/>
    <w:rsid w:val="001E226A"/>
    <w:rsid w:val="001F0B11"/>
    <w:rsid w:val="001F4040"/>
    <w:rsid w:val="00204134"/>
    <w:rsid w:val="00225D27"/>
    <w:rsid w:val="00232FD6"/>
    <w:rsid w:val="00233738"/>
    <w:rsid w:val="00243FB2"/>
    <w:rsid w:val="0024770A"/>
    <w:rsid w:val="00254D93"/>
    <w:rsid w:val="00262B69"/>
    <w:rsid w:val="00264369"/>
    <w:rsid w:val="00270CA2"/>
    <w:rsid w:val="00280300"/>
    <w:rsid w:val="00284B86"/>
    <w:rsid w:val="00286D02"/>
    <w:rsid w:val="0029020D"/>
    <w:rsid w:val="002932A4"/>
    <w:rsid w:val="00293AFD"/>
    <w:rsid w:val="00294034"/>
    <w:rsid w:val="002A638E"/>
    <w:rsid w:val="002B065E"/>
    <w:rsid w:val="002C17EC"/>
    <w:rsid w:val="002C2A5C"/>
    <w:rsid w:val="002D3760"/>
    <w:rsid w:val="002E64DE"/>
    <w:rsid w:val="002E764F"/>
    <w:rsid w:val="002E7E13"/>
    <w:rsid w:val="002F0B22"/>
    <w:rsid w:val="002F3E5E"/>
    <w:rsid w:val="002F4A56"/>
    <w:rsid w:val="002F553D"/>
    <w:rsid w:val="00317637"/>
    <w:rsid w:val="003176A9"/>
    <w:rsid w:val="003179E1"/>
    <w:rsid w:val="00324FE5"/>
    <w:rsid w:val="00335B1C"/>
    <w:rsid w:val="00340733"/>
    <w:rsid w:val="0035233F"/>
    <w:rsid w:val="00354CEB"/>
    <w:rsid w:val="00367A47"/>
    <w:rsid w:val="00376554"/>
    <w:rsid w:val="00385858"/>
    <w:rsid w:val="003935CE"/>
    <w:rsid w:val="003A4A86"/>
    <w:rsid w:val="003A6BC3"/>
    <w:rsid w:val="003B0687"/>
    <w:rsid w:val="003B6470"/>
    <w:rsid w:val="003C76CC"/>
    <w:rsid w:val="003D0865"/>
    <w:rsid w:val="003D59A5"/>
    <w:rsid w:val="003E35ED"/>
    <w:rsid w:val="003F7128"/>
    <w:rsid w:val="0041092B"/>
    <w:rsid w:val="00415257"/>
    <w:rsid w:val="00416001"/>
    <w:rsid w:val="00417694"/>
    <w:rsid w:val="00421ED8"/>
    <w:rsid w:val="004249CD"/>
    <w:rsid w:val="00426C8B"/>
    <w:rsid w:val="00445E30"/>
    <w:rsid w:val="004579B0"/>
    <w:rsid w:val="00457BDF"/>
    <w:rsid w:val="00465419"/>
    <w:rsid w:val="00483802"/>
    <w:rsid w:val="004A1720"/>
    <w:rsid w:val="004A206C"/>
    <w:rsid w:val="004B3715"/>
    <w:rsid w:val="004C7B77"/>
    <w:rsid w:val="004D0107"/>
    <w:rsid w:val="004D0B6B"/>
    <w:rsid w:val="004F0362"/>
    <w:rsid w:val="004F1156"/>
    <w:rsid w:val="004F3AAF"/>
    <w:rsid w:val="004F6F8D"/>
    <w:rsid w:val="004F7BE7"/>
    <w:rsid w:val="005162F8"/>
    <w:rsid w:val="0052074A"/>
    <w:rsid w:val="00527DB1"/>
    <w:rsid w:val="005307BD"/>
    <w:rsid w:val="00536177"/>
    <w:rsid w:val="00541E83"/>
    <w:rsid w:val="00545FD9"/>
    <w:rsid w:val="005550B2"/>
    <w:rsid w:val="005557C3"/>
    <w:rsid w:val="005631F4"/>
    <w:rsid w:val="00582259"/>
    <w:rsid w:val="005827B9"/>
    <w:rsid w:val="00586B92"/>
    <w:rsid w:val="00592093"/>
    <w:rsid w:val="00592C26"/>
    <w:rsid w:val="00594643"/>
    <w:rsid w:val="005A665B"/>
    <w:rsid w:val="005B5DD7"/>
    <w:rsid w:val="005C20B9"/>
    <w:rsid w:val="005C3C5D"/>
    <w:rsid w:val="005C403A"/>
    <w:rsid w:val="005C51C3"/>
    <w:rsid w:val="005D5518"/>
    <w:rsid w:val="005E01F6"/>
    <w:rsid w:val="005E23BA"/>
    <w:rsid w:val="005E7F6A"/>
    <w:rsid w:val="005F4391"/>
    <w:rsid w:val="00615616"/>
    <w:rsid w:val="00623115"/>
    <w:rsid w:val="00625D06"/>
    <w:rsid w:val="006264E6"/>
    <w:rsid w:val="00630F01"/>
    <w:rsid w:val="00636CF8"/>
    <w:rsid w:val="00643BA9"/>
    <w:rsid w:val="0065177C"/>
    <w:rsid w:val="006549B0"/>
    <w:rsid w:val="0065729F"/>
    <w:rsid w:val="00667703"/>
    <w:rsid w:val="00671960"/>
    <w:rsid w:val="00681FC8"/>
    <w:rsid w:val="00682707"/>
    <w:rsid w:val="00687FD5"/>
    <w:rsid w:val="00690EAE"/>
    <w:rsid w:val="00695024"/>
    <w:rsid w:val="006955BE"/>
    <w:rsid w:val="00695CB8"/>
    <w:rsid w:val="006A209F"/>
    <w:rsid w:val="006B4FED"/>
    <w:rsid w:val="006B73FF"/>
    <w:rsid w:val="006C1E18"/>
    <w:rsid w:val="006D6930"/>
    <w:rsid w:val="006E5E6F"/>
    <w:rsid w:val="006E6CFB"/>
    <w:rsid w:val="006F150E"/>
    <w:rsid w:val="006F3D4F"/>
    <w:rsid w:val="006F4E7B"/>
    <w:rsid w:val="006F77AD"/>
    <w:rsid w:val="00700D76"/>
    <w:rsid w:val="00706B2E"/>
    <w:rsid w:val="007228A8"/>
    <w:rsid w:val="00723C12"/>
    <w:rsid w:val="0072582F"/>
    <w:rsid w:val="00730518"/>
    <w:rsid w:val="00730887"/>
    <w:rsid w:val="00752EAE"/>
    <w:rsid w:val="007559AE"/>
    <w:rsid w:val="00763164"/>
    <w:rsid w:val="00763599"/>
    <w:rsid w:val="00763ED3"/>
    <w:rsid w:val="007715F1"/>
    <w:rsid w:val="00775C9E"/>
    <w:rsid w:val="0077618D"/>
    <w:rsid w:val="00784DD5"/>
    <w:rsid w:val="00791925"/>
    <w:rsid w:val="00797955"/>
    <w:rsid w:val="007A0602"/>
    <w:rsid w:val="007B181F"/>
    <w:rsid w:val="007B35CA"/>
    <w:rsid w:val="007B608C"/>
    <w:rsid w:val="007B640E"/>
    <w:rsid w:val="007F08FC"/>
    <w:rsid w:val="007F36EF"/>
    <w:rsid w:val="0080109D"/>
    <w:rsid w:val="0080377B"/>
    <w:rsid w:val="00811E58"/>
    <w:rsid w:val="008200D5"/>
    <w:rsid w:val="008310D5"/>
    <w:rsid w:val="00842126"/>
    <w:rsid w:val="00853204"/>
    <w:rsid w:val="00853F8D"/>
    <w:rsid w:val="008871D2"/>
    <w:rsid w:val="0089382A"/>
    <w:rsid w:val="008A3A8C"/>
    <w:rsid w:val="008A6093"/>
    <w:rsid w:val="008B1351"/>
    <w:rsid w:val="008B5E01"/>
    <w:rsid w:val="008E0765"/>
    <w:rsid w:val="008E322D"/>
    <w:rsid w:val="008E4FBB"/>
    <w:rsid w:val="008F725F"/>
    <w:rsid w:val="00903679"/>
    <w:rsid w:val="0091667E"/>
    <w:rsid w:val="00917FCF"/>
    <w:rsid w:val="00923883"/>
    <w:rsid w:val="00924274"/>
    <w:rsid w:val="00924592"/>
    <w:rsid w:val="00927B44"/>
    <w:rsid w:val="009326C7"/>
    <w:rsid w:val="00933E0C"/>
    <w:rsid w:val="00937CD9"/>
    <w:rsid w:val="00942584"/>
    <w:rsid w:val="00945694"/>
    <w:rsid w:val="009516DF"/>
    <w:rsid w:val="00953A30"/>
    <w:rsid w:val="00955318"/>
    <w:rsid w:val="00955B58"/>
    <w:rsid w:val="00973D48"/>
    <w:rsid w:val="00974296"/>
    <w:rsid w:val="00983E21"/>
    <w:rsid w:val="009A008A"/>
    <w:rsid w:val="009A7A04"/>
    <w:rsid w:val="009B0FB0"/>
    <w:rsid w:val="009B4E03"/>
    <w:rsid w:val="009B5086"/>
    <w:rsid w:val="009C7394"/>
    <w:rsid w:val="009D3E70"/>
    <w:rsid w:val="009D61E9"/>
    <w:rsid w:val="009E01D2"/>
    <w:rsid w:val="009E1EEF"/>
    <w:rsid w:val="009E20C4"/>
    <w:rsid w:val="009F5174"/>
    <w:rsid w:val="009F524B"/>
    <w:rsid w:val="009F7204"/>
    <w:rsid w:val="00A11F52"/>
    <w:rsid w:val="00A149A4"/>
    <w:rsid w:val="00A21BF3"/>
    <w:rsid w:val="00A2444A"/>
    <w:rsid w:val="00A25B71"/>
    <w:rsid w:val="00A2663B"/>
    <w:rsid w:val="00A517EF"/>
    <w:rsid w:val="00A52B71"/>
    <w:rsid w:val="00A55FAC"/>
    <w:rsid w:val="00A61F4D"/>
    <w:rsid w:val="00A64C61"/>
    <w:rsid w:val="00AB383A"/>
    <w:rsid w:val="00AC0862"/>
    <w:rsid w:val="00AD04D9"/>
    <w:rsid w:val="00AD198A"/>
    <w:rsid w:val="00AD1A01"/>
    <w:rsid w:val="00AD3648"/>
    <w:rsid w:val="00AD5312"/>
    <w:rsid w:val="00AE2B95"/>
    <w:rsid w:val="00AF0685"/>
    <w:rsid w:val="00AF2A4B"/>
    <w:rsid w:val="00B10C22"/>
    <w:rsid w:val="00B1412B"/>
    <w:rsid w:val="00B22B81"/>
    <w:rsid w:val="00B2359B"/>
    <w:rsid w:val="00B27EAE"/>
    <w:rsid w:val="00B3156F"/>
    <w:rsid w:val="00B3279B"/>
    <w:rsid w:val="00B51259"/>
    <w:rsid w:val="00B54F2F"/>
    <w:rsid w:val="00B5575B"/>
    <w:rsid w:val="00B55938"/>
    <w:rsid w:val="00B55D4D"/>
    <w:rsid w:val="00B632A4"/>
    <w:rsid w:val="00B647FC"/>
    <w:rsid w:val="00B67D10"/>
    <w:rsid w:val="00B7001F"/>
    <w:rsid w:val="00B8171A"/>
    <w:rsid w:val="00B82048"/>
    <w:rsid w:val="00B8579C"/>
    <w:rsid w:val="00B86E95"/>
    <w:rsid w:val="00B94C92"/>
    <w:rsid w:val="00BA61E4"/>
    <w:rsid w:val="00BB0B54"/>
    <w:rsid w:val="00BC69AC"/>
    <w:rsid w:val="00BD2D24"/>
    <w:rsid w:val="00BD5460"/>
    <w:rsid w:val="00BE6144"/>
    <w:rsid w:val="00C00920"/>
    <w:rsid w:val="00C038E5"/>
    <w:rsid w:val="00C151E9"/>
    <w:rsid w:val="00C32F6D"/>
    <w:rsid w:val="00C350DD"/>
    <w:rsid w:val="00C37ABD"/>
    <w:rsid w:val="00C37B4C"/>
    <w:rsid w:val="00C652F6"/>
    <w:rsid w:val="00C65616"/>
    <w:rsid w:val="00C65750"/>
    <w:rsid w:val="00C73F56"/>
    <w:rsid w:val="00C75CA3"/>
    <w:rsid w:val="00C8149A"/>
    <w:rsid w:val="00C92662"/>
    <w:rsid w:val="00CA11FD"/>
    <w:rsid w:val="00CA1BC3"/>
    <w:rsid w:val="00CA28F7"/>
    <w:rsid w:val="00CA411B"/>
    <w:rsid w:val="00CC1D29"/>
    <w:rsid w:val="00CC4E78"/>
    <w:rsid w:val="00CD7126"/>
    <w:rsid w:val="00D011C7"/>
    <w:rsid w:val="00D02DAD"/>
    <w:rsid w:val="00D05B49"/>
    <w:rsid w:val="00D06521"/>
    <w:rsid w:val="00D11BEE"/>
    <w:rsid w:val="00D158E9"/>
    <w:rsid w:val="00D21140"/>
    <w:rsid w:val="00D2143A"/>
    <w:rsid w:val="00D22489"/>
    <w:rsid w:val="00D33771"/>
    <w:rsid w:val="00D37322"/>
    <w:rsid w:val="00D41F42"/>
    <w:rsid w:val="00D44B9F"/>
    <w:rsid w:val="00D466E9"/>
    <w:rsid w:val="00D55527"/>
    <w:rsid w:val="00D555FD"/>
    <w:rsid w:val="00D56E42"/>
    <w:rsid w:val="00D57532"/>
    <w:rsid w:val="00D65667"/>
    <w:rsid w:val="00D67807"/>
    <w:rsid w:val="00D71FFD"/>
    <w:rsid w:val="00D73101"/>
    <w:rsid w:val="00D73AAF"/>
    <w:rsid w:val="00D8112A"/>
    <w:rsid w:val="00D858EF"/>
    <w:rsid w:val="00D9684C"/>
    <w:rsid w:val="00DB012B"/>
    <w:rsid w:val="00DB0BE1"/>
    <w:rsid w:val="00DB1176"/>
    <w:rsid w:val="00DB2951"/>
    <w:rsid w:val="00DB5B73"/>
    <w:rsid w:val="00DB634E"/>
    <w:rsid w:val="00DC0480"/>
    <w:rsid w:val="00DC1538"/>
    <w:rsid w:val="00DC1704"/>
    <w:rsid w:val="00DC4C32"/>
    <w:rsid w:val="00DC6527"/>
    <w:rsid w:val="00DC7499"/>
    <w:rsid w:val="00DD4DCC"/>
    <w:rsid w:val="00DD7A0B"/>
    <w:rsid w:val="00DF27B3"/>
    <w:rsid w:val="00E02E66"/>
    <w:rsid w:val="00E0304E"/>
    <w:rsid w:val="00E112A0"/>
    <w:rsid w:val="00E11C02"/>
    <w:rsid w:val="00E257B1"/>
    <w:rsid w:val="00E27BD3"/>
    <w:rsid w:val="00E33481"/>
    <w:rsid w:val="00E3747E"/>
    <w:rsid w:val="00E43C25"/>
    <w:rsid w:val="00E43E38"/>
    <w:rsid w:val="00E45213"/>
    <w:rsid w:val="00E57926"/>
    <w:rsid w:val="00E613B6"/>
    <w:rsid w:val="00E81464"/>
    <w:rsid w:val="00E9098C"/>
    <w:rsid w:val="00EA3007"/>
    <w:rsid w:val="00EB7CE4"/>
    <w:rsid w:val="00EC0F86"/>
    <w:rsid w:val="00EC48D6"/>
    <w:rsid w:val="00EC5757"/>
    <w:rsid w:val="00EC7631"/>
    <w:rsid w:val="00ED04B6"/>
    <w:rsid w:val="00EF028E"/>
    <w:rsid w:val="00EF047B"/>
    <w:rsid w:val="00EF4E5D"/>
    <w:rsid w:val="00EF5721"/>
    <w:rsid w:val="00EF5DA3"/>
    <w:rsid w:val="00F02244"/>
    <w:rsid w:val="00F16CD5"/>
    <w:rsid w:val="00F21CF4"/>
    <w:rsid w:val="00F30113"/>
    <w:rsid w:val="00F41433"/>
    <w:rsid w:val="00F44347"/>
    <w:rsid w:val="00F4720E"/>
    <w:rsid w:val="00F531CA"/>
    <w:rsid w:val="00F706ED"/>
    <w:rsid w:val="00F70906"/>
    <w:rsid w:val="00F8128D"/>
    <w:rsid w:val="00F87528"/>
    <w:rsid w:val="00F931E4"/>
    <w:rsid w:val="00F93CD6"/>
    <w:rsid w:val="00FA0DF7"/>
    <w:rsid w:val="00FB158E"/>
    <w:rsid w:val="00FB3275"/>
    <w:rsid w:val="00FD2079"/>
    <w:rsid w:val="00FD5CBB"/>
    <w:rsid w:val="00FE1EF0"/>
    <w:rsid w:val="00FE2E39"/>
    <w:rsid w:val="00FF32F1"/>
    <w:rsid w:val="00FF424B"/>
    <w:rsid w:val="01072E47"/>
    <w:rsid w:val="012F2F61"/>
    <w:rsid w:val="016112D3"/>
    <w:rsid w:val="01625B14"/>
    <w:rsid w:val="01826259"/>
    <w:rsid w:val="018943BE"/>
    <w:rsid w:val="01A81F09"/>
    <w:rsid w:val="01CB4560"/>
    <w:rsid w:val="01F2391A"/>
    <w:rsid w:val="01FF2D2A"/>
    <w:rsid w:val="020C6610"/>
    <w:rsid w:val="02532150"/>
    <w:rsid w:val="025A33E5"/>
    <w:rsid w:val="02CA462C"/>
    <w:rsid w:val="02D05665"/>
    <w:rsid w:val="02F625A3"/>
    <w:rsid w:val="02FA5580"/>
    <w:rsid w:val="031A7B57"/>
    <w:rsid w:val="0356048A"/>
    <w:rsid w:val="03770C9B"/>
    <w:rsid w:val="039B785E"/>
    <w:rsid w:val="03B66327"/>
    <w:rsid w:val="03C349DC"/>
    <w:rsid w:val="03D41826"/>
    <w:rsid w:val="04150E6C"/>
    <w:rsid w:val="044628EE"/>
    <w:rsid w:val="046E65DA"/>
    <w:rsid w:val="047A2AF5"/>
    <w:rsid w:val="04C77D94"/>
    <w:rsid w:val="04EB0520"/>
    <w:rsid w:val="04F322A6"/>
    <w:rsid w:val="05313213"/>
    <w:rsid w:val="054F6F23"/>
    <w:rsid w:val="05591C57"/>
    <w:rsid w:val="059A6178"/>
    <w:rsid w:val="05C072BA"/>
    <w:rsid w:val="05F727ED"/>
    <w:rsid w:val="0613439A"/>
    <w:rsid w:val="061614EA"/>
    <w:rsid w:val="062A602B"/>
    <w:rsid w:val="06672737"/>
    <w:rsid w:val="06750027"/>
    <w:rsid w:val="06846D8D"/>
    <w:rsid w:val="06AC5F82"/>
    <w:rsid w:val="06B61DF5"/>
    <w:rsid w:val="06C513BE"/>
    <w:rsid w:val="06DD40C8"/>
    <w:rsid w:val="06E95910"/>
    <w:rsid w:val="07082B6F"/>
    <w:rsid w:val="07231444"/>
    <w:rsid w:val="07660C34"/>
    <w:rsid w:val="07755A20"/>
    <w:rsid w:val="077771D0"/>
    <w:rsid w:val="078A5486"/>
    <w:rsid w:val="07FF46CA"/>
    <w:rsid w:val="085919F9"/>
    <w:rsid w:val="0883234D"/>
    <w:rsid w:val="09015152"/>
    <w:rsid w:val="09577F14"/>
    <w:rsid w:val="099F73B2"/>
    <w:rsid w:val="09E15703"/>
    <w:rsid w:val="09F656C6"/>
    <w:rsid w:val="09FB17E3"/>
    <w:rsid w:val="0A187D74"/>
    <w:rsid w:val="0AA57652"/>
    <w:rsid w:val="0AB66538"/>
    <w:rsid w:val="0AC17331"/>
    <w:rsid w:val="0AFA7533"/>
    <w:rsid w:val="0B090D90"/>
    <w:rsid w:val="0B0B66F5"/>
    <w:rsid w:val="0B125E37"/>
    <w:rsid w:val="0B8E1003"/>
    <w:rsid w:val="0BCA76BE"/>
    <w:rsid w:val="0BDC1F3F"/>
    <w:rsid w:val="0C0928DE"/>
    <w:rsid w:val="0C426C11"/>
    <w:rsid w:val="0CB90C9B"/>
    <w:rsid w:val="0CC546EA"/>
    <w:rsid w:val="0CE0458D"/>
    <w:rsid w:val="0D0356F1"/>
    <w:rsid w:val="0D9149B3"/>
    <w:rsid w:val="0D942605"/>
    <w:rsid w:val="0DCC18B3"/>
    <w:rsid w:val="0DD146BF"/>
    <w:rsid w:val="0DE9316E"/>
    <w:rsid w:val="0E366B72"/>
    <w:rsid w:val="0E7D629E"/>
    <w:rsid w:val="0E887A67"/>
    <w:rsid w:val="0E9C29B5"/>
    <w:rsid w:val="0ECA5F60"/>
    <w:rsid w:val="0EE14B86"/>
    <w:rsid w:val="0EF559EA"/>
    <w:rsid w:val="0F046258"/>
    <w:rsid w:val="0F0E24E6"/>
    <w:rsid w:val="0F16230C"/>
    <w:rsid w:val="0F267565"/>
    <w:rsid w:val="0F581039"/>
    <w:rsid w:val="0F735BF1"/>
    <w:rsid w:val="0F741CA2"/>
    <w:rsid w:val="0F753A7D"/>
    <w:rsid w:val="0F7E29A9"/>
    <w:rsid w:val="0F8F3D02"/>
    <w:rsid w:val="100B1623"/>
    <w:rsid w:val="101A2E60"/>
    <w:rsid w:val="1031679E"/>
    <w:rsid w:val="1034712E"/>
    <w:rsid w:val="105616C9"/>
    <w:rsid w:val="105967DF"/>
    <w:rsid w:val="108230A5"/>
    <w:rsid w:val="10BE3E04"/>
    <w:rsid w:val="10DE182F"/>
    <w:rsid w:val="11180924"/>
    <w:rsid w:val="11657FAA"/>
    <w:rsid w:val="116C0628"/>
    <w:rsid w:val="119F65C0"/>
    <w:rsid w:val="11A22C4B"/>
    <w:rsid w:val="11A30558"/>
    <w:rsid w:val="11C073F9"/>
    <w:rsid w:val="12307E96"/>
    <w:rsid w:val="12332E96"/>
    <w:rsid w:val="12394813"/>
    <w:rsid w:val="12545394"/>
    <w:rsid w:val="1295180B"/>
    <w:rsid w:val="12A5590B"/>
    <w:rsid w:val="12C84AAA"/>
    <w:rsid w:val="12C92D8E"/>
    <w:rsid w:val="12CC4843"/>
    <w:rsid w:val="13357C9F"/>
    <w:rsid w:val="137643B1"/>
    <w:rsid w:val="13853DD6"/>
    <w:rsid w:val="138F7C5F"/>
    <w:rsid w:val="139914F1"/>
    <w:rsid w:val="13B12EDD"/>
    <w:rsid w:val="13D61237"/>
    <w:rsid w:val="140E21DC"/>
    <w:rsid w:val="14123989"/>
    <w:rsid w:val="141E24AC"/>
    <w:rsid w:val="141F6A92"/>
    <w:rsid w:val="1440073C"/>
    <w:rsid w:val="144E516C"/>
    <w:rsid w:val="14861FBB"/>
    <w:rsid w:val="148B2D3F"/>
    <w:rsid w:val="149B0352"/>
    <w:rsid w:val="14B65233"/>
    <w:rsid w:val="14E47199"/>
    <w:rsid w:val="14E52840"/>
    <w:rsid w:val="153A2769"/>
    <w:rsid w:val="153E732C"/>
    <w:rsid w:val="15412AFA"/>
    <w:rsid w:val="15595A1B"/>
    <w:rsid w:val="155D4DA1"/>
    <w:rsid w:val="158664A4"/>
    <w:rsid w:val="159E0C8C"/>
    <w:rsid w:val="15A84286"/>
    <w:rsid w:val="15ED6DEA"/>
    <w:rsid w:val="15EF7F09"/>
    <w:rsid w:val="163D01E4"/>
    <w:rsid w:val="16472376"/>
    <w:rsid w:val="164B11E2"/>
    <w:rsid w:val="16541712"/>
    <w:rsid w:val="165B4E7E"/>
    <w:rsid w:val="167C4D59"/>
    <w:rsid w:val="16B82A4B"/>
    <w:rsid w:val="16C12245"/>
    <w:rsid w:val="1763586C"/>
    <w:rsid w:val="177377D7"/>
    <w:rsid w:val="17BF150C"/>
    <w:rsid w:val="18153507"/>
    <w:rsid w:val="18214240"/>
    <w:rsid w:val="18603241"/>
    <w:rsid w:val="18C40FC4"/>
    <w:rsid w:val="18C901E2"/>
    <w:rsid w:val="18F707B0"/>
    <w:rsid w:val="19151A68"/>
    <w:rsid w:val="19160100"/>
    <w:rsid w:val="1936726C"/>
    <w:rsid w:val="19470F03"/>
    <w:rsid w:val="19532B19"/>
    <w:rsid w:val="198C1168"/>
    <w:rsid w:val="19A63964"/>
    <w:rsid w:val="19B24F75"/>
    <w:rsid w:val="19D72214"/>
    <w:rsid w:val="19EB3F91"/>
    <w:rsid w:val="1A4163EB"/>
    <w:rsid w:val="1A467441"/>
    <w:rsid w:val="1A6F586F"/>
    <w:rsid w:val="1A884E2F"/>
    <w:rsid w:val="1AF76A4D"/>
    <w:rsid w:val="1B2D1597"/>
    <w:rsid w:val="1B425964"/>
    <w:rsid w:val="1B5B2EEE"/>
    <w:rsid w:val="1B7D7B45"/>
    <w:rsid w:val="1B904D7D"/>
    <w:rsid w:val="1C2A3ADB"/>
    <w:rsid w:val="1C6E5335"/>
    <w:rsid w:val="1C897AEC"/>
    <w:rsid w:val="1C8E07C9"/>
    <w:rsid w:val="1C9B1B39"/>
    <w:rsid w:val="1CB55129"/>
    <w:rsid w:val="1CC34A3E"/>
    <w:rsid w:val="1D167077"/>
    <w:rsid w:val="1D186F81"/>
    <w:rsid w:val="1D215F0F"/>
    <w:rsid w:val="1D243F45"/>
    <w:rsid w:val="1D525E40"/>
    <w:rsid w:val="1D603658"/>
    <w:rsid w:val="1DC42F2B"/>
    <w:rsid w:val="1E4B10EF"/>
    <w:rsid w:val="1F0C56F1"/>
    <w:rsid w:val="1F326F0A"/>
    <w:rsid w:val="1F807DBA"/>
    <w:rsid w:val="1FFF030D"/>
    <w:rsid w:val="20282B52"/>
    <w:rsid w:val="20594860"/>
    <w:rsid w:val="206534B1"/>
    <w:rsid w:val="2073327E"/>
    <w:rsid w:val="2074365A"/>
    <w:rsid w:val="2074438D"/>
    <w:rsid w:val="20DE5570"/>
    <w:rsid w:val="20E60AEE"/>
    <w:rsid w:val="210478A7"/>
    <w:rsid w:val="210D1396"/>
    <w:rsid w:val="213240B9"/>
    <w:rsid w:val="21753E7D"/>
    <w:rsid w:val="21B038D2"/>
    <w:rsid w:val="21C9563C"/>
    <w:rsid w:val="22096FC3"/>
    <w:rsid w:val="220C02E9"/>
    <w:rsid w:val="226B2624"/>
    <w:rsid w:val="226C7374"/>
    <w:rsid w:val="229131E7"/>
    <w:rsid w:val="22B31823"/>
    <w:rsid w:val="22D138CF"/>
    <w:rsid w:val="230242B3"/>
    <w:rsid w:val="23127FB8"/>
    <w:rsid w:val="2363459D"/>
    <w:rsid w:val="2371532B"/>
    <w:rsid w:val="23947AAF"/>
    <w:rsid w:val="239D69D9"/>
    <w:rsid w:val="23BB6F39"/>
    <w:rsid w:val="23BF6181"/>
    <w:rsid w:val="23D47C83"/>
    <w:rsid w:val="241C49A7"/>
    <w:rsid w:val="24451E1A"/>
    <w:rsid w:val="24C604CB"/>
    <w:rsid w:val="24DD11F3"/>
    <w:rsid w:val="254E5F2F"/>
    <w:rsid w:val="25C6426F"/>
    <w:rsid w:val="25DA62EF"/>
    <w:rsid w:val="26050DA4"/>
    <w:rsid w:val="260B6A7A"/>
    <w:rsid w:val="26704BB2"/>
    <w:rsid w:val="26723AD7"/>
    <w:rsid w:val="2678765F"/>
    <w:rsid w:val="269D1875"/>
    <w:rsid w:val="269E3FAB"/>
    <w:rsid w:val="269F5DA2"/>
    <w:rsid w:val="26B12023"/>
    <w:rsid w:val="26B76B93"/>
    <w:rsid w:val="26CB288F"/>
    <w:rsid w:val="26CF34DE"/>
    <w:rsid w:val="275F5416"/>
    <w:rsid w:val="276C0B9D"/>
    <w:rsid w:val="276F204D"/>
    <w:rsid w:val="27A413F3"/>
    <w:rsid w:val="27A8197A"/>
    <w:rsid w:val="27AB6689"/>
    <w:rsid w:val="27AF1971"/>
    <w:rsid w:val="27CA40FB"/>
    <w:rsid w:val="27EA6412"/>
    <w:rsid w:val="2800195B"/>
    <w:rsid w:val="281B1768"/>
    <w:rsid w:val="286553E9"/>
    <w:rsid w:val="286C0F9E"/>
    <w:rsid w:val="28833496"/>
    <w:rsid w:val="28BF4308"/>
    <w:rsid w:val="28CD7492"/>
    <w:rsid w:val="28F57C07"/>
    <w:rsid w:val="290A7025"/>
    <w:rsid w:val="29236F40"/>
    <w:rsid w:val="292D759C"/>
    <w:rsid w:val="29397ED1"/>
    <w:rsid w:val="298F3DBD"/>
    <w:rsid w:val="299D4AA6"/>
    <w:rsid w:val="299E0408"/>
    <w:rsid w:val="29C1200E"/>
    <w:rsid w:val="29D92DED"/>
    <w:rsid w:val="2A2B1A3D"/>
    <w:rsid w:val="2A5D2CE0"/>
    <w:rsid w:val="2A5D7B38"/>
    <w:rsid w:val="2A7D5FC4"/>
    <w:rsid w:val="2AA86832"/>
    <w:rsid w:val="2B1264B8"/>
    <w:rsid w:val="2B152658"/>
    <w:rsid w:val="2B185E42"/>
    <w:rsid w:val="2B695D19"/>
    <w:rsid w:val="2B6B27C8"/>
    <w:rsid w:val="2BA005BD"/>
    <w:rsid w:val="2BB724DD"/>
    <w:rsid w:val="2BB76570"/>
    <w:rsid w:val="2BF22E0F"/>
    <w:rsid w:val="2BFA5C7C"/>
    <w:rsid w:val="2C253CF7"/>
    <w:rsid w:val="2C276000"/>
    <w:rsid w:val="2C430177"/>
    <w:rsid w:val="2C540CC4"/>
    <w:rsid w:val="2C930C3F"/>
    <w:rsid w:val="2C9C273B"/>
    <w:rsid w:val="2CA4305D"/>
    <w:rsid w:val="2CCF5514"/>
    <w:rsid w:val="2CD83C8E"/>
    <w:rsid w:val="2CD91B5F"/>
    <w:rsid w:val="2D0D3DC0"/>
    <w:rsid w:val="2D134819"/>
    <w:rsid w:val="2D15311B"/>
    <w:rsid w:val="2D1B409F"/>
    <w:rsid w:val="2D2F3156"/>
    <w:rsid w:val="2D452152"/>
    <w:rsid w:val="2D7265E1"/>
    <w:rsid w:val="2D9525F2"/>
    <w:rsid w:val="2DC42A31"/>
    <w:rsid w:val="2DD47DFC"/>
    <w:rsid w:val="2DF20AEF"/>
    <w:rsid w:val="2DFB062E"/>
    <w:rsid w:val="2E4B2482"/>
    <w:rsid w:val="2E712184"/>
    <w:rsid w:val="2E9B0A58"/>
    <w:rsid w:val="2E9F54B4"/>
    <w:rsid w:val="2EA30698"/>
    <w:rsid w:val="2EB323BF"/>
    <w:rsid w:val="2EE94D64"/>
    <w:rsid w:val="2EEB458A"/>
    <w:rsid w:val="2F1A2BFA"/>
    <w:rsid w:val="2F363E5A"/>
    <w:rsid w:val="2F6B035B"/>
    <w:rsid w:val="2F8C4370"/>
    <w:rsid w:val="2FA53D88"/>
    <w:rsid w:val="2FCC18C1"/>
    <w:rsid w:val="2FD9510C"/>
    <w:rsid w:val="30181CBB"/>
    <w:rsid w:val="30226B4B"/>
    <w:rsid w:val="30337671"/>
    <w:rsid w:val="303635F9"/>
    <w:rsid w:val="30511C83"/>
    <w:rsid w:val="30BD67DB"/>
    <w:rsid w:val="30CE49E7"/>
    <w:rsid w:val="31186465"/>
    <w:rsid w:val="312915B6"/>
    <w:rsid w:val="320A5E02"/>
    <w:rsid w:val="320E6BEB"/>
    <w:rsid w:val="32491B02"/>
    <w:rsid w:val="327F0DA4"/>
    <w:rsid w:val="32891103"/>
    <w:rsid w:val="32AE26A1"/>
    <w:rsid w:val="32BA2902"/>
    <w:rsid w:val="32C0168C"/>
    <w:rsid w:val="32F708AC"/>
    <w:rsid w:val="33210AF5"/>
    <w:rsid w:val="332312AD"/>
    <w:rsid w:val="332B2000"/>
    <w:rsid w:val="333407CF"/>
    <w:rsid w:val="335961EE"/>
    <w:rsid w:val="33DA1C76"/>
    <w:rsid w:val="33DE5327"/>
    <w:rsid w:val="33E8592B"/>
    <w:rsid w:val="34006BC5"/>
    <w:rsid w:val="34557DA1"/>
    <w:rsid w:val="34664D85"/>
    <w:rsid w:val="34726594"/>
    <w:rsid w:val="349C10AD"/>
    <w:rsid w:val="34CC7EA5"/>
    <w:rsid w:val="34E453D9"/>
    <w:rsid w:val="35036257"/>
    <w:rsid w:val="35380C63"/>
    <w:rsid w:val="3552667D"/>
    <w:rsid w:val="35560058"/>
    <w:rsid w:val="35783841"/>
    <w:rsid w:val="357F22D0"/>
    <w:rsid w:val="35CD53B0"/>
    <w:rsid w:val="35D0493C"/>
    <w:rsid w:val="35DE4E2E"/>
    <w:rsid w:val="36086F35"/>
    <w:rsid w:val="361B1328"/>
    <w:rsid w:val="361B603F"/>
    <w:rsid w:val="362766C7"/>
    <w:rsid w:val="36550BEE"/>
    <w:rsid w:val="36FC26FE"/>
    <w:rsid w:val="37266088"/>
    <w:rsid w:val="372D214D"/>
    <w:rsid w:val="37471E40"/>
    <w:rsid w:val="375E7065"/>
    <w:rsid w:val="377A5EA7"/>
    <w:rsid w:val="37A25D4F"/>
    <w:rsid w:val="37A358C4"/>
    <w:rsid w:val="37B53217"/>
    <w:rsid w:val="37E20111"/>
    <w:rsid w:val="3856639D"/>
    <w:rsid w:val="38623B42"/>
    <w:rsid w:val="386E5EB5"/>
    <w:rsid w:val="389E70BF"/>
    <w:rsid w:val="38B21092"/>
    <w:rsid w:val="38FF7A20"/>
    <w:rsid w:val="39703093"/>
    <w:rsid w:val="39734A60"/>
    <w:rsid w:val="398B7D40"/>
    <w:rsid w:val="39C159CC"/>
    <w:rsid w:val="39C20ECF"/>
    <w:rsid w:val="39EE3354"/>
    <w:rsid w:val="3A3C2A80"/>
    <w:rsid w:val="3A5B4686"/>
    <w:rsid w:val="3B043DAB"/>
    <w:rsid w:val="3B211096"/>
    <w:rsid w:val="3B3267F1"/>
    <w:rsid w:val="3B3E01EA"/>
    <w:rsid w:val="3B5650E9"/>
    <w:rsid w:val="3B5C6A72"/>
    <w:rsid w:val="3B6E1939"/>
    <w:rsid w:val="3B7D1B55"/>
    <w:rsid w:val="3B801A0F"/>
    <w:rsid w:val="3BBDEC5E"/>
    <w:rsid w:val="3BF00385"/>
    <w:rsid w:val="3BF3263F"/>
    <w:rsid w:val="3C0704FA"/>
    <w:rsid w:val="3C313CF8"/>
    <w:rsid w:val="3C356130"/>
    <w:rsid w:val="3C5016C1"/>
    <w:rsid w:val="3C5E3E05"/>
    <w:rsid w:val="3C733922"/>
    <w:rsid w:val="3C9166D3"/>
    <w:rsid w:val="3C9C73FE"/>
    <w:rsid w:val="3CDB1B14"/>
    <w:rsid w:val="3D176B6B"/>
    <w:rsid w:val="3D396EF2"/>
    <w:rsid w:val="3D4E3408"/>
    <w:rsid w:val="3DC20FF6"/>
    <w:rsid w:val="3E210427"/>
    <w:rsid w:val="3EAC084C"/>
    <w:rsid w:val="3EDD2A96"/>
    <w:rsid w:val="3EF64101"/>
    <w:rsid w:val="3F58057C"/>
    <w:rsid w:val="3FB46203"/>
    <w:rsid w:val="3FEF431A"/>
    <w:rsid w:val="40152D1D"/>
    <w:rsid w:val="405B1B5A"/>
    <w:rsid w:val="40933E7E"/>
    <w:rsid w:val="40D15E77"/>
    <w:rsid w:val="40D61058"/>
    <w:rsid w:val="40E324A3"/>
    <w:rsid w:val="41541C9E"/>
    <w:rsid w:val="41595743"/>
    <w:rsid w:val="415A648C"/>
    <w:rsid w:val="41662D4B"/>
    <w:rsid w:val="41BD3269"/>
    <w:rsid w:val="41C276F1"/>
    <w:rsid w:val="41FE1AD4"/>
    <w:rsid w:val="42075CAC"/>
    <w:rsid w:val="42464345"/>
    <w:rsid w:val="425109F6"/>
    <w:rsid w:val="426854CB"/>
    <w:rsid w:val="428F53B3"/>
    <w:rsid w:val="42D145BE"/>
    <w:rsid w:val="43010EE5"/>
    <w:rsid w:val="431B0BEE"/>
    <w:rsid w:val="432A61B2"/>
    <w:rsid w:val="43455176"/>
    <w:rsid w:val="434C3080"/>
    <w:rsid w:val="435A6B8A"/>
    <w:rsid w:val="43BE3CB3"/>
    <w:rsid w:val="44304043"/>
    <w:rsid w:val="44460955"/>
    <w:rsid w:val="444B3CA9"/>
    <w:rsid w:val="446F6652"/>
    <w:rsid w:val="44F4529A"/>
    <w:rsid w:val="45284E15"/>
    <w:rsid w:val="4570768B"/>
    <w:rsid w:val="458D6A60"/>
    <w:rsid w:val="45A2759D"/>
    <w:rsid w:val="45AF426A"/>
    <w:rsid w:val="45BC66C3"/>
    <w:rsid w:val="45BD0BC0"/>
    <w:rsid w:val="45E0609F"/>
    <w:rsid w:val="45EC42C8"/>
    <w:rsid w:val="46325EC1"/>
    <w:rsid w:val="46510112"/>
    <w:rsid w:val="466D54B4"/>
    <w:rsid w:val="46791375"/>
    <w:rsid w:val="46A55F58"/>
    <w:rsid w:val="46EE39F8"/>
    <w:rsid w:val="470342E2"/>
    <w:rsid w:val="47236CEA"/>
    <w:rsid w:val="47443588"/>
    <w:rsid w:val="479774AE"/>
    <w:rsid w:val="479A736F"/>
    <w:rsid w:val="48246E02"/>
    <w:rsid w:val="482F5216"/>
    <w:rsid w:val="48A17DAE"/>
    <w:rsid w:val="48AE3468"/>
    <w:rsid w:val="48F56AE6"/>
    <w:rsid w:val="491D5404"/>
    <w:rsid w:val="49477D89"/>
    <w:rsid w:val="4955325A"/>
    <w:rsid w:val="496B534A"/>
    <w:rsid w:val="496C5DD3"/>
    <w:rsid w:val="4987734A"/>
    <w:rsid w:val="49894193"/>
    <w:rsid w:val="498D2695"/>
    <w:rsid w:val="49CB6E79"/>
    <w:rsid w:val="4A034C3E"/>
    <w:rsid w:val="4A085002"/>
    <w:rsid w:val="4A1F5524"/>
    <w:rsid w:val="4A394AAC"/>
    <w:rsid w:val="4A5E2E54"/>
    <w:rsid w:val="4A8C57F9"/>
    <w:rsid w:val="4A9975A8"/>
    <w:rsid w:val="4AA435CF"/>
    <w:rsid w:val="4AF649E1"/>
    <w:rsid w:val="4AF76DE1"/>
    <w:rsid w:val="4B5C7BA8"/>
    <w:rsid w:val="4B9864CC"/>
    <w:rsid w:val="4BB95ABE"/>
    <w:rsid w:val="4C1E5065"/>
    <w:rsid w:val="4C5611A1"/>
    <w:rsid w:val="4C752B7D"/>
    <w:rsid w:val="4C7E0791"/>
    <w:rsid w:val="4C891AB5"/>
    <w:rsid w:val="4CBC0E3A"/>
    <w:rsid w:val="4CF5694E"/>
    <w:rsid w:val="4D33792E"/>
    <w:rsid w:val="4D6F572B"/>
    <w:rsid w:val="4DBF624A"/>
    <w:rsid w:val="4E3C2DBC"/>
    <w:rsid w:val="4EA55205"/>
    <w:rsid w:val="4EBB0D43"/>
    <w:rsid w:val="4EDB290E"/>
    <w:rsid w:val="4EEC0FE8"/>
    <w:rsid w:val="4F0136D6"/>
    <w:rsid w:val="4F546AD4"/>
    <w:rsid w:val="4F6B202B"/>
    <w:rsid w:val="4F934F1E"/>
    <w:rsid w:val="4F9D33AA"/>
    <w:rsid w:val="4FBC5E52"/>
    <w:rsid w:val="4FF01ACA"/>
    <w:rsid w:val="4FF44ABC"/>
    <w:rsid w:val="501A1A7A"/>
    <w:rsid w:val="50BB0D5C"/>
    <w:rsid w:val="50BD4767"/>
    <w:rsid w:val="50CC7999"/>
    <w:rsid w:val="50E60377"/>
    <w:rsid w:val="5107059F"/>
    <w:rsid w:val="51196131"/>
    <w:rsid w:val="511F48DB"/>
    <w:rsid w:val="51395FB4"/>
    <w:rsid w:val="51451A0E"/>
    <w:rsid w:val="515C1721"/>
    <w:rsid w:val="51B90399"/>
    <w:rsid w:val="51E520C5"/>
    <w:rsid w:val="51FD48B3"/>
    <w:rsid w:val="52807157"/>
    <w:rsid w:val="529A6D0B"/>
    <w:rsid w:val="52A87BB9"/>
    <w:rsid w:val="530C5D84"/>
    <w:rsid w:val="53104CB4"/>
    <w:rsid w:val="537447E0"/>
    <w:rsid w:val="53AC62F9"/>
    <w:rsid w:val="53B15722"/>
    <w:rsid w:val="53FF10E9"/>
    <w:rsid w:val="54080747"/>
    <w:rsid w:val="5437545E"/>
    <w:rsid w:val="546F07EA"/>
    <w:rsid w:val="54770BC2"/>
    <w:rsid w:val="54E100FE"/>
    <w:rsid w:val="54E11F9D"/>
    <w:rsid w:val="552E5C56"/>
    <w:rsid w:val="55386C9B"/>
    <w:rsid w:val="55663EEE"/>
    <w:rsid w:val="55777CC8"/>
    <w:rsid w:val="5593278B"/>
    <w:rsid w:val="55AA197A"/>
    <w:rsid w:val="55CE4174"/>
    <w:rsid w:val="562012F4"/>
    <w:rsid w:val="565B0FE0"/>
    <w:rsid w:val="569D3FE9"/>
    <w:rsid w:val="56CE7885"/>
    <w:rsid w:val="572C2811"/>
    <w:rsid w:val="57510B58"/>
    <w:rsid w:val="5777157A"/>
    <w:rsid w:val="57A027D0"/>
    <w:rsid w:val="57E412C4"/>
    <w:rsid w:val="57E53801"/>
    <w:rsid w:val="57F551A1"/>
    <w:rsid w:val="581B7F1B"/>
    <w:rsid w:val="58355AB8"/>
    <w:rsid w:val="584C7374"/>
    <w:rsid w:val="588A1F42"/>
    <w:rsid w:val="58A05514"/>
    <w:rsid w:val="58CC0412"/>
    <w:rsid w:val="58CE3FE4"/>
    <w:rsid w:val="58F81816"/>
    <w:rsid w:val="590B6279"/>
    <w:rsid w:val="59346288"/>
    <w:rsid w:val="59763B5C"/>
    <w:rsid w:val="597E54F8"/>
    <w:rsid w:val="598367CF"/>
    <w:rsid w:val="599E6A34"/>
    <w:rsid w:val="59C95A52"/>
    <w:rsid w:val="59F52C11"/>
    <w:rsid w:val="59FE08E6"/>
    <w:rsid w:val="5A071661"/>
    <w:rsid w:val="5A2A5E9D"/>
    <w:rsid w:val="5AAD49D1"/>
    <w:rsid w:val="5ACC3F54"/>
    <w:rsid w:val="5AD065B3"/>
    <w:rsid w:val="5B3F76C7"/>
    <w:rsid w:val="5B870A89"/>
    <w:rsid w:val="5BAD5E9B"/>
    <w:rsid w:val="5BBC6137"/>
    <w:rsid w:val="5C0E3314"/>
    <w:rsid w:val="5C1F3534"/>
    <w:rsid w:val="5C4E4CC0"/>
    <w:rsid w:val="5C504098"/>
    <w:rsid w:val="5CA9687A"/>
    <w:rsid w:val="5CDC61C8"/>
    <w:rsid w:val="5D1C7F0C"/>
    <w:rsid w:val="5D317D8C"/>
    <w:rsid w:val="5D7E2668"/>
    <w:rsid w:val="5DBB5CFB"/>
    <w:rsid w:val="5DC72464"/>
    <w:rsid w:val="5DFE4C8E"/>
    <w:rsid w:val="5E117741"/>
    <w:rsid w:val="5E290AA2"/>
    <w:rsid w:val="5E3E26AF"/>
    <w:rsid w:val="5EA3286D"/>
    <w:rsid w:val="5EC12896"/>
    <w:rsid w:val="5EC55404"/>
    <w:rsid w:val="5F024DED"/>
    <w:rsid w:val="5F03391B"/>
    <w:rsid w:val="5F04171A"/>
    <w:rsid w:val="5F24317A"/>
    <w:rsid w:val="5F2C74C5"/>
    <w:rsid w:val="5F612F2C"/>
    <w:rsid w:val="5F6FA342"/>
    <w:rsid w:val="5F7C42B5"/>
    <w:rsid w:val="5F7E0A10"/>
    <w:rsid w:val="5FBE04D6"/>
    <w:rsid w:val="60160C30"/>
    <w:rsid w:val="601E4FD1"/>
    <w:rsid w:val="602D1FF5"/>
    <w:rsid w:val="603A11F0"/>
    <w:rsid w:val="603E1993"/>
    <w:rsid w:val="604C11ED"/>
    <w:rsid w:val="60A9403B"/>
    <w:rsid w:val="61126A62"/>
    <w:rsid w:val="61302A02"/>
    <w:rsid w:val="61A5470A"/>
    <w:rsid w:val="61A914F4"/>
    <w:rsid w:val="61BB518B"/>
    <w:rsid w:val="61BC0067"/>
    <w:rsid w:val="61CD1163"/>
    <w:rsid w:val="61D32ECF"/>
    <w:rsid w:val="61E7623A"/>
    <w:rsid w:val="626671FB"/>
    <w:rsid w:val="62C10BEC"/>
    <w:rsid w:val="62F97801"/>
    <w:rsid w:val="6301659D"/>
    <w:rsid w:val="630608C7"/>
    <w:rsid w:val="63B95EAE"/>
    <w:rsid w:val="63C730C0"/>
    <w:rsid w:val="63DB3758"/>
    <w:rsid w:val="63F7FD37"/>
    <w:rsid w:val="64180B05"/>
    <w:rsid w:val="643C7DC4"/>
    <w:rsid w:val="644E57F2"/>
    <w:rsid w:val="647B46E8"/>
    <w:rsid w:val="64AA4201"/>
    <w:rsid w:val="64B80953"/>
    <w:rsid w:val="64BB471D"/>
    <w:rsid w:val="64D07675"/>
    <w:rsid w:val="64D57F76"/>
    <w:rsid w:val="65180E27"/>
    <w:rsid w:val="65302F12"/>
    <w:rsid w:val="656D4AA9"/>
    <w:rsid w:val="659549D2"/>
    <w:rsid w:val="65B83888"/>
    <w:rsid w:val="65D228F1"/>
    <w:rsid w:val="668A565F"/>
    <w:rsid w:val="66AB063C"/>
    <w:rsid w:val="66B63C64"/>
    <w:rsid w:val="66C66782"/>
    <w:rsid w:val="66DB0235"/>
    <w:rsid w:val="66E42AC2"/>
    <w:rsid w:val="66F44273"/>
    <w:rsid w:val="670D6C1F"/>
    <w:rsid w:val="670F71FD"/>
    <w:rsid w:val="673879A3"/>
    <w:rsid w:val="67A637CC"/>
    <w:rsid w:val="67C96A96"/>
    <w:rsid w:val="68005628"/>
    <w:rsid w:val="680B2E07"/>
    <w:rsid w:val="68607E4B"/>
    <w:rsid w:val="688651C2"/>
    <w:rsid w:val="68C91DE2"/>
    <w:rsid w:val="68DD7F4D"/>
    <w:rsid w:val="692F3AA5"/>
    <w:rsid w:val="69393F33"/>
    <w:rsid w:val="698614E5"/>
    <w:rsid w:val="69BE4E03"/>
    <w:rsid w:val="6A1A5E99"/>
    <w:rsid w:val="6A7833B8"/>
    <w:rsid w:val="6AA2520D"/>
    <w:rsid w:val="6AB21413"/>
    <w:rsid w:val="6AD21903"/>
    <w:rsid w:val="6B61616B"/>
    <w:rsid w:val="6B8B589F"/>
    <w:rsid w:val="6BA22E6D"/>
    <w:rsid w:val="6BA271F4"/>
    <w:rsid w:val="6BAF42EF"/>
    <w:rsid w:val="6BEB2748"/>
    <w:rsid w:val="6C1079D7"/>
    <w:rsid w:val="6C152FC7"/>
    <w:rsid w:val="6C1B1BB7"/>
    <w:rsid w:val="6C3A4DE7"/>
    <w:rsid w:val="6C4118B5"/>
    <w:rsid w:val="6C4B4D73"/>
    <w:rsid w:val="6C73178C"/>
    <w:rsid w:val="6C8F7A38"/>
    <w:rsid w:val="6D0B7FEA"/>
    <w:rsid w:val="6DA62D8E"/>
    <w:rsid w:val="6DCF3D95"/>
    <w:rsid w:val="6DD51EC1"/>
    <w:rsid w:val="6DDC0AC9"/>
    <w:rsid w:val="6E2B3C04"/>
    <w:rsid w:val="6E3766E2"/>
    <w:rsid w:val="6E544BA0"/>
    <w:rsid w:val="6E5E34A5"/>
    <w:rsid w:val="6E6375F3"/>
    <w:rsid w:val="6E7D7BE9"/>
    <w:rsid w:val="6EAB67B1"/>
    <w:rsid w:val="6EAC089F"/>
    <w:rsid w:val="6EC5659F"/>
    <w:rsid w:val="6ED71251"/>
    <w:rsid w:val="6ED80D59"/>
    <w:rsid w:val="6F082F77"/>
    <w:rsid w:val="6F2D2119"/>
    <w:rsid w:val="6F4C29A7"/>
    <w:rsid w:val="6F873A86"/>
    <w:rsid w:val="6F96615A"/>
    <w:rsid w:val="6FA049AE"/>
    <w:rsid w:val="6FA81A3C"/>
    <w:rsid w:val="6FBA7C04"/>
    <w:rsid w:val="700F3D4D"/>
    <w:rsid w:val="701843E9"/>
    <w:rsid w:val="70555F2E"/>
    <w:rsid w:val="706978FC"/>
    <w:rsid w:val="707A39F2"/>
    <w:rsid w:val="70A07EB1"/>
    <w:rsid w:val="70C65DD6"/>
    <w:rsid w:val="70CD4EFB"/>
    <w:rsid w:val="70D36879"/>
    <w:rsid w:val="70DE4037"/>
    <w:rsid w:val="70DF38EA"/>
    <w:rsid w:val="71505471"/>
    <w:rsid w:val="71515B76"/>
    <w:rsid w:val="71660A98"/>
    <w:rsid w:val="71D4694D"/>
    <w:rsid w:val="71D74731"/>
    <w:rsid w:val="720A7708"/>
    <w:rsid w:val="722B2DE0"/>
    <w:rsid w:val="722C3855"/>
    <w:rsid w:val="723643D0"/>
    <w:rsid w:val="72955DFE"/>
    <w:rsid w:val="729A5612"/>
    <w:rsid w:val="72C035F7"/>
    <w:rsid w:val="72D83EC6"/>
    <w:rsid w:val="733B7399"/>
    <w:rsid w:val="73BD2162"/>
    <w:rsid w:val="73D45811"/>
    <w:rsid w:val="73E37D00"/>
    <w:rsid w:val="73E85D5B"/>
    <w:rsid w:val="73E907B7"/>
    <w:rsid w:val="742C2525"/>
    <w:rsid w:val="74523F4F"/>
    <w:rsid w:val="74556902"/>
    <w:rsid w:val="748E0923"/>
    <w:rsid w:val="74B739A2"/>
    <w:rsid w:val="74D37047"/>
    <w:rsid w:val="74D47EC4"/>
    <w:rsid w:val="74EB30F8"/>
    <w:rsid w:val="75260A50"/>
    <w:rsid w:val="756F18B8"/>
    <w:rsid w:val="758A0982"/>
    <w:rsid w:val="75922A42"/>
    <w:rsid w:val="759D2EDE"/>
    <w:rsid w:val="75A86083"/>
    <w:rsid w:val="75D12652"/>
    <w:rsid w:val="76126565"/>
    <w:rsid w:val="76220CE1"/>
    <w:rsid w:val="766359DE"/>
    <w:rsid w:val="76731B36"/>
    <w:rsid w:val="76756AE0"/>
    <w:rsid w:val="76C56BAC"/>
    <w:rsid w:val="76DA4618"/>
    <w:rsid w:val="76F6043A"/>
    <w:rsid w:val="77182E4F"/>
    <w:rsid w:val="77485DF0"/>
    <w:rsid w:val="77496761"/>
    <w:rsid w:val="77565D6A"/>
    <w:rsid w:val="777F57B8"/>
    <w:rsid w:val="7794206F"/>
    <w:rsid w:val="779C444B"/>
    <w:rsid w:val="77FF7FFE"/>
    <w:rsid w:val="78422CF5"/>
    <w:rsid w:val="78C70069"/>
    <w:rsid w:val="78EC7242"/>
    <w:rsid w:val="78FF168B"/>
    <w:rsid w:val="79531F67"/>
    <w:rsid w:val="795D4579"/>
    <w:rsid w:val="79880773"/>
    <w:rsid w:val="799E04DF"/>
    <w:rsid w:val="79F05DE4"/>
    <w:rsid w:val="79FD2633"/>
    <w:rsid w:val="7A25016C"/>
    <w:rsid w:val="7A5A0644"/>
    <w:rsid w:val="7A5F0FE8"/>
    <w:rsid w:val="7A7B5820"/>
    <w:rsid w:val="7A9D5C58"/>
    <w:rsid w:val="7A9F48A3"/>
    <w:rsid w:val="7AEB7F16"/>
    <w:rsid w:val="7AF60E24"/>
    <w:rsid w:val="7AFA7D64"/>
    <w:rsid w:val="7AFF5554"/>
    <w:rsid w:val="7B6334CE"/>
    <w:rsid w:val="7B6A3F3B"/>
    <w:rsid w:val="7B8E1DC2"/>
    <w:rsid w:val="7BCC5B46"/>
    <w:rsid w:val="7BEF46F5"/>
    <w:rsid w:val="7BFD2122"/>
    <w:rsid w:val="7BFF3BCA"/>
    <w:rsid w:val="7C0B5E6F"/>
    <w:rsid w:val="7C1057E4"/>
    <w:rsid w:val="7C3228D0"/>
    <w:rsid w:val="7C374ABC"/>
    <w:rsid w:val="7C563D89"/>
    <w:rsid w:val="7C5E7E2E"/>
    <w:rsid w:val="7C687527"/>
    <w:rsid w:val="7C712B87"/>
    <w:rsid w:val="7C72252A"/>
    <w:rsid w:val="7CC55F13"/>
    <w:rsid w:val="7CEE2BBE"/>
    <w:rsid w:val="7CF83FA7"/>
    <w:rsid w:val="7CFC1CCA"/>
    <w:rsid w:val="7D1B7754"/>
    <w:rsid w:val="7D3701FC"/>
    <w:rsid w:val="7D554E08"/>
    <w:rsid w:val="7D6E1A10"/>
    <w:rsid w:val="7D941212"/>
    <w:rsid w:val="7DC94A37"/>
    <w:rsid w:val="7DD00888"/>
    <w:rsid w:val="7E0421D4"/>
    <w:rsid w:val="7E091C95"/>
    <w:rsid w:val="7E547ED0"/>
    <w:rsid w:val="7E884AC2"/>
    <w:rsid w:val="7EC73B8E"/>
    <w:rsid w:val="7ECD467B"/>
    <w:rsid w:val="7EF249A2"/>
    <w:rsid w:val="7F26454E"/>
    <w:rsid w:val="7F3B5394"/>
    <w:rsid w:val="7F5B4401"/>
    <w:rsid w:val="7F6D04A0"/>
    <w:rsid w:val="7F774397"/>
    <w:rsid w:val="7FB76D43"/>
    <w:rsid w:val="7FDD3466"/>
    <w:rsid w:val="7FFAAB16"/>
    <w:rsid w:val="9BFF6098"/>
    <w:rsid w:val="9DFF9DE6"/>
    <w:rsid w:val="CF3E1A85"/>
    <w:rsid w:val="D9FB3BEA"/>
    <w:rsid w:val="DCFAD1DC"/>
    <w:rsid w:val="F95FD215"/>
    <w:rsid w:val="FBFB7C22"/>
    <w:rsid w:val="FBFFB4C1"/>
    <w:rsid w:val="FFBB3D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723" w:firstLineChars="200"/>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
    <w:pPr>
      <w:keepNext/>
      <w:keepLines/>
      <w:numPr>
        <w:ilvl w:val="0"/>
        <w:numId w:val="1"/>
      </w:numPr>
      <w:ind w:firstLine="0" w:firstLineChars="0"/>
      <w:outlineLvl w:val="0"/>
    </w:pPr>
    <w:rPr>
      <w:b/>
      <w:kern w:val="44"/>
      <w:sz w:val="24"/>
    </w:rPr>
  </w:style>
  <w:style w:type="paragraph" w:styleId="3">
    <w:name w:val="heading 2"/>
    <w:basedOn w:val="1"/>
    <w:next w:val="4"/>
    <w:link w:val="23"/>
    <w:qFormat/>
    <w:uiPriority w:val="9"/>
    <w:pPr>
      <w:keepNext/>
      <w:numPr>
        <w:ilvl w:val="1"/>
        <w:numId w:val="1"/>
      </w:numPr>
      <w:ind w:firstLine="0" w:firstLineChars="0"/>
      <w:outlineLvl w:val="1"/>
    </w:pPr>
    <w:rPr>
      <w:rFonts w:ascii="黑体" w:hAnsi="黑体"/>
      <w:b/>
      <w:bCs/>
    </w:rPr>
  </w:style>
  <w:style w:type="paragraph" w:styleId="5">
    <w:name w:val="heading 3"/>
    <w:basedOn w:val="1"/>
    <w:next w:val="4"/>
    <w:qFormat/>
    <w:uiPriority w:val="9"/>
    <w:pPr>
      <w:keepNext/>
      <w:keepLines/>
      <w:numPr>
        <w:ilvl w:val="2"/>
        <w:numId w:val="1"/>
      </w:numPr>
      <w:tabs>
        <w:tab w:val="left" w:pos="0"/>
        <w:tab w:val="clear" w:pos="420"/>
      </w:tabs>
      <w:ind w:firstLine="0" w:firstLineChars="0"/>
      <w:outlineLvl w:val="2"/>
    </w:pPr>
    <w:rPr>
      <w:rFonts w:ascii="Calibri" w:hAnsi="Calibri"/>
      <w:b/>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pPr>
  </w:style>
  <w:style w:type="paragraph" w:styleId="6">
    <w:name w:val="annotation text"/>
    <w:basedOn w:val="1"/>
    <w:unhideWhenUsed/>
    <w:qFormat/>
    <w:uiPriority w:val="99"/>
  </w:style>
  <w:style w:type="paragraph" w:styleId="7">
    <w:name w:val="Body Text"/>
    <w:basedOn w:val="1"/>
    <w:unhideWhenUsed/>
    <w:qFormat/>
    <w:uiPriority w:val="99"/>
    <w:pPr>
      <w:spacing w:after="120"/>
    </w:pPr>
  </w:style>
  <w:style w:type="paragraph" w:styleId="8">
    <w:name w:val="toc 3"/>
    <w:basedOn w:val="1"/>
    <w:next w:val="1"/>
    <w:unhideWhenUsed/>
    <w:qFormat/>
    <w:uiPriority w:val="39"/>
    <w:pPr>
      <w:ind w:left="840" w:leftChars="400"/>
    </w:pPr>
  </w:style>
  <w:style w:type="paragraph" w:styleId="9">
    <w:name w:val="Balloon Text"/>
    <w:basedOn w:val="1"/>
    <w:link w:val="24"/>
    <w:unhideWhenUsed/>
    <w:qFormat/>
    <w:uiPriority w:val="99"/>
    <w:rPr>
      <w:sz w:val="18"/>
      <w:szCs w:val="18"/>
    </w:rPr>
  </w:style>
  <w:style w:type="paragraph" w:styleId="10">
    <w:name w:val="footer"/>
    <w:basedOn w:val="1"/>
    <w:link w:val="25"/>
    <w:unhideWhenUsed/>
    <w:qFormat/>
    <w:uiPriority w:val="0"/>
    <w:pPr>
      <w:tabs>
        <w:tab w:val="center" w:pos="4153"/>
        <w:tab w:val="right" w:pos="8306"/>
      </w:tabs>
      <w:snapToGrid w:val="0"/>
    </w:pPr>
    <w:rPr>
      <w:sz w:val="18"/>
      <w:szCs w:val="18"/>
    </w:rPr>
  </w:style>
  <w:style w:type="paragraph" w:styleId="11">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Normal (Web)"/>
    <w:basedOn w:val="1"/>
    <w:semiHidden/>
    <w:qFormat/>
    <w:uiPriority w:val="0"/>
    <w:pPr>
      <w:widowControl/>
      <w:spacing w:before="100" w:beforeAutospacing="1" w:after="100" w:afterAutospacing="1"/>
    </w:pPr>
    <w:rPr>
      <w:rFonts w:ascii="ˎ̥" w:hAnsi="ˎ̥" w:cs="宋体"/>
      <w:color w:val="000000"/>
      <w:kern w:val="0"/>
      <w:szCs w:val="21"/>
    </w:rPr>
  </w:style>
  <w:style w:type="paragraph" w:styleId="15">
    <w:name w:val="Title"/>
    <w:basedOn w:val="1"/>
    <w:next w:val="1"/>
    <w:qFormat/>
    <w:uiPriority w:val="0"/>
    <w:pPr>
      <w:spacing w:before="240" w:after="60"/>
      <w:jc w:val="center"/>
      <w:outlineLvl w:val="0"/>
    </w:pPr>
    <w:rPr>
      <w:rFonts w:ascii="Arial" w:hAnsi="Arial"/>
      <w:b/>
      <w:sz w:val="32"/>
    </w:rPr>
  </w:style>
  <w:style w:type="paragraph" w:styleId="16">
    <w:name w:val="Body Text First Indent"/>
    <w:basedOn w:val="7"/>
    <w:unhideWhenUsed/>
    <w:qFormat/>
    <w:uiPriority w:val="99"/>
    <w:pPr>
      <w:widowControl/>
      <w:ind w:firstLine="420" w:firstLineChars="100"/>
    </w:pPr>
    <w:rPr>
      <w:kern w:val="0"/>
      <w:sz w:val="20"/>
      <w:szCs w:val="20"/>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00"/>
      <w:sz w:val="18"/>
      <w:szCs w:val="18"/>
      <w:u w:val="none"/>
    </w:rPr>
  </w:style>
  <w:style w:type="character" w:styleId="21">
    <w:name w:val="annotation reference"/>
    <w:qFormat/>
    <w:uiPriority w:val="99"/>
    <w:rPr>
      <w:sz w:val="21"/>
      <w:szCs w:val="21"/>
    </w:rPr>
  </w:style>
  <w:style w:type="character" w:customStyle="1" w:styleId="22">
    <w:name w:val="标题 1 字符"/>
    <w:link w:val="2"/>
    <w:qFormat/>
    <w:uiPriority w:val="9"/>
    <w:rPr>
      <w:rFonts w:ascii="Times New Roman" w:hAnsi="Times New Roman" w:eastAsia="宋体"/>
      <w:b/>
      <w:kern w:val="44"/>
      <w:sz w:val="24"/>
    </w:rPr>
  </w:style>
  <w:style w:type="character" w:customStyle="1" w:styleId="23">
    <w:name w:val="标题 2 字符"/>
    <w:link w:val="3"/>
    <w:qFormat/>
    <w:uiPriority w:val="9"/>
    <w:rPr>
      <w:rFonts w:ascii="黑体" w:hAnsi="黑体" w:eastAsia="宋体"/>
      <w:b/>
      <w:bCs/>
    </w:rPr>
  </w:style>
  <w:style w:type="character" w:customStyle="1" w:styleId="24">
    <w:name w:val="批注框文本 字符"/>
    <w:link w:val="9"/>
    <w:semiHidden/>
    <w:qFormat/>
    <w:uiPriority w:val="99"/>
    <w:rPr>
      <w:kern w:val="2"/>
      <w:sz w:val="18"/>
      <w:szCs w:val="18"/>
    </w:rPr>
  </w:style>
  <w:style w:type="character" w:customStyle="1" w:styleId="25">
    <w:name w:val="页脚 字符"/>
    <w:link w:val="10"/>
    <w:qFormat/>
    <w:uiPriority w:val="0"/>
    <w:rPr>
      <w:kern w:val="2"/>
      <w:sz w:val="18"/>
      <w:szCs w:val="18"/>
    </w:rPr>
  </w:style>
  <w:style w:type="character" w:customStyle="1" w:styleId="26">
    <w:name w:val="页眉 字符"/>
    <w:link w:val="11"/>
    <w:qFormat/>
    <w:uiPriority w:val="0"/>
    <w:rPr>
      <w:kern w:val="2"/>
      <w:sz w:val="18"/>
      <w:szCs w:val="18"/>
    </w:rPr>
  </w:style>
  <w:style w:type="character" w:customStyle="1" w:styleId="27">
    <w:name w:val="grame"/>
    <w:basedOn w:val="19"/>
    <w:qFormat/>
    <w:uiPriority w:val="0"/>
  </w:style>
  <w:style w:type="paragraph" w:customStyle="1" w:styleId="28">
    <w:name w:val="reader-word-layer"/>
    <w:basedOn w:val="1"/>
    <w:qFormat/>
    <w:uiPriority w:val="0"/>
    <w:pPr>
      <w:widowControl/>
      <w:spacing w:before="100" w:beforeAutospacing="1" w:after="100" w:afterAutospacing="1"/>
    </w:pPr>
    <w:rPr>
      <w:rFonts w:ascii="宋体" w:hAnsi="宋体" w:cs="宋体"/>
      <w:kern w:val="0"/>
      <w:sz w:val="24"/>
    </w:rPr>
  </w:style>
  <w:style w:type="paragraph" w:customStyle="1" w:styleId="29">
    <w:name w:val="调查项目"/>
    <w:basedOn w:val="1"/>
    <w:qFormat/>
    <w:uiPriority w:val="0"/>
    <w:pPr>
      <w:widowControl/>
      <w:outlineLvl w:val="1"/>
    </w:pPr>
    <w:rPr>
      <w:rFonts w:ascii="Tahoma" w:hAnsi="Tahoma" w:eastAsia="黑体"/>
      <w:bCs/>
      <w:color w:val="333399"/>
      <w:kern w:val="0"/>
      <w:sz w:val="18"/>
      <w:szCs w:val="18"/>
    </w:rPr>
  </w:style>
  <w:style w:type="paragraph" w:customStyle="1" w:styleId="30">
    <w:name w:val="样式 样式 样式 段前: 0.5 行 段后: 0.5 行 + 左侧:  2 字符 段前: 0.5 行 段后: 0.5 行 + 段..."/>
    <w:basedOn w:val="1"/>
    <w:qFormat/>
    <w:uiPriority w:val="0"/>
    <w:pPr>
      <w:spacing w:afterLines="100"/>
      <w:ind w:firstLine="200"/>
    </w:pPr>
    <w:rPr>
      <w:sz w:val="24"/>
      <w:szCs w:val="20"/>
    </w:rPr>
  </w:style>
  <w:style w:type="paragraph" w:customStyle="1" w:styleId="31">
    <w:name w:val="正文文字"/>
    <w:basedOn w:val="1"/>
    <w:qFormat/>
    <w:uiPriority w:val="0"/>
    <w:pPr>
      <w:keepNext/>
      <w:spacing w:before="80" w:after="40" w:line="180" w:lineRule="atLeast"/>
      <w:ind w:left="1417"/>
    </w:pPr>
    <w:rPr>
      <w:rFonts w:hint="eastAsia" w:ascii="DFKai-SB" w:hAnsi="DFKai-SB" w:eastAsia="DFKai-SB"/>
      <w:color w:val="000000"/>
      <w:spacing w:val="20"/>
      <w:kern w:val="0"/>
      <w:sz w:val="24"/>
    </w:rPr>
  </w:style>
  <w:style w:type="paragraph" w:customStyle="1" w:styleId="32">
    <w:name w:val="my正文"/>
    <w:basedOn w:val="1"/>
    <w:qFormat/>
    <w:uiPriority w:val="0"/>
    <w:pPr>
      <w:ind w:firstLine="480"/>
    </w:pPr>
    <w:rPr>
      <w:sz w:val="24"/>
    </w:rPr>
  </w:style>
  <w:style w:type="paragraph" w:customStyle="1" w:styleId="33">
    <w:name w:val="表格正文文本"/>
    <w:basedOn w:val="1"/>
    <w:qFormat/>
    <w:uiPriority w:val="0"/>
    <w:pPr>
      <w:widowControl/>
      <w:jc w:val="center"/>
    </w:pPr>
    <w:rPr>
      <w:rFonts w:ascii="Tahoma" w:hAnsi="Tahoma"/>
      <w:kern w:val="0"/>
      <w:sz w:val="18"/>
      <w:szCs w:val="20"/>
    </w:rPr>
  </w:style>
  <w:style w:type="paragraph" w:customStyle="1" w:styleId="34">
    <w:name w:val="列表段落1"/>
    <w:basedOn w:val="1"/>
    <w:qFormat/>
    <w:uiPriority w:val="0"/>
    <w:pPr>
      <w:ind w:firstLine="200"/>
    </w:pPr>
  </w:style>
  <w:style w:type="paragraph" w:customStyle="1" w:styleId="35">
    <w:name w:val="列标题"/>
    <w:basedOn w:val="3"/>
    <w:qFormat/>
    <w:uiPriority w:val="0"/>
    <w:pPr>
      <w:keepNext w:val="0"/>
      <w:widowControl/>
      <w:spacing w:line="240" w:lineRule="auto"/>
    </w:pPr>
    <w:rPr>
      <w:rFonts w:ascii="Tahoma" w:hAnsi="Tahoma"/>
      <w:b w:val="0"/>
      <w:color w:val="333399"/>
      <w:kern w:val="0"/>
      <w:sz w:val="18"/>
      <w:szCs w:val="18"/>
    </w:rPr>
  </w:style>
  <w:style w:type="paragraph" w:customStyle="1" w:styleId="36">
    <w:name w:val="正文文本缩进1"/>
    <w:basedOn w:val="1"/>
    <w:qFormat/>
    <w:uiPriority w:val="0"/>
    <w:pPr>
      <w:ind w:left="781" w:leftChars="372" w:firstLine="420"/>
    </w:pPr>
    <w:rPr>
      <w:szCs w:val="20"/>
    </w:rPr>
  </w:style>
  <w:style w:type="paragraph" w:customStyle="1" w:styleId="37">
    <w:name w:val="_正文"/>
    <w:basedOn w:val="1"/>
    <w:qFormat/>
    <w:uiPriority w:val="0"/>
    <w:pPr>
      <w:ind w:firstLine="200"/>
    </w:pPr>
  </w:style>
  <w:style w:type="character" w:styleId="38">
    <w:name w:val="Placeholder Text"/>
    <w:basedOn w:val="19"/>
    <w:unhideWhenUsed/>
    <w:qFormat/>
    <w:uiPriority w:val="99"/>
    <w:rPr>
      <w:color w:val="808080"/>
    </w:rPr>
  </w:style>
  <w:style w:type="paragraph"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BCPC</Company>
  <Pages>16</Pages>
  <Words>894</Words>
  <Characters>1141</Characters>
  <Lines>56</Lines>
  <Paragraphs>15</Paragraphs>
  <TotalTime>44</TotalTime>
  <ScaleCrop>false</ScaleCrop>
  <LinksUpToDate>false</LinksUpToDate>
  <CharactersWithSpaces>1241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2023-05-01T22:39:00Z</dcterms:created>
  <dc:creator>ZHUJIGUO</dc:creator>
  <cp:lastModifiedBy>GYB</cp:lastModifiedBy>
  <cp:lastPrinted>2025-10-27T03:40:00Z</cp:lastPrinted>
  <dcterms:modified xsi:type="dcterms:W3CDTF">2025-10-27T08:03:00Z</dcterms:modified>
  <dc:title>“计算机软件著作权”登记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02C5E00D42CD4143A5DC2E62A2C8496B</vt:lpwstr>
  </property>
  <property fmtid="{D5CDD505-2E9C-101B-9397-08002B2CF9AE}" pid="4" name="KSOTemplateDocerSaveRecord">
    <vt:lpwstr>eyJoZGlkIjoiNjY1YjAxM2YwMTA4MzNkOTZmYjVjOTU1NjQ1Mzc1YTYiLCJ1c2VySWQiOiI2NTIyNzY3MTgifQ==</vt:lpwstr>
  </property>
</Properties>
</file>